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27F" w:rsidRPr="009E26E5" w:rsidRDefault="003B3EF6"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57E68C2C" wp14:editId="429C680D">
            <wp:simplePos x="0" y="0"/>
            <wp:positionH relativeFrom="margin">
              <wp:posOffset>-1056640</wp:posOffset>
            </wp:positionH>
            <wp:positionV relativeFrom="paragraph">
              <wp:posOffset>-147435</wp:posOffset>
            </wp:positionV>
            <wp:extent cx="8084708" cy="32233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36000"/>
                      <a:extLst>
                        <a:ext uri="{28A0092B-C50C-407E-A947-70E740481C1C}">
                          <a14:useLocalDpi xmlns:a14="http://schemas.microsoft.com/office/drawing/2010/main" val="0"/>
                        </a:ext>
                      </a:extLst>
                    </a:blip>
                    <a:srcRect/>
                    <a:stretch>
                      <a:fillRect/>
                    </a:stretch>
                  </pic:blipFill>
                  <pic:spPr bwMode="auto">
                    <a:xfrm>
                      <a:off x="0" y="0"/>
                      <a:ext cx="8084708" cy="3223375"/>
                    </a:xfrm>
                    <a:prstGeom prst="rect">
                      <a:avLst/>
                    </a:prstGeom>
                    <a:noFill/>
                  </pic:spPr>
                </pic:pic>
              </a:graphicData>
            </a:graphic>
            <wp14:sizeRelH relativeFrom="page">
              <wp14:pctWidth>0</wp14:pctWidth>
            </wp14:sizeRelH>
            <wp14:sizeRelV relativeFrom="page">
              <wp14:pctHeight>0</wp14:pctHeight>
            </wp14:sizeRelV>
          </wp:anchor>
        </w:drawing>
      </w:r>
      <w:r w:rsidR="0026027F" w:rsidRPr="009E26E5">
        <w:rPr>
          <w:rFonts w:ascii="Times New Roman" w:eastAsia="Times New Roman" w:hAnsi="Times New Roman" w:cs="Times New Roman"/>
          <w:i/>
          <w:sz w:val="72"/>
          <w:szCs w:val="72"/>
          <w:lang w:eastAsia="ru-RU"/>
        </w:rPr>
        <w:t xml:space="preserve">"Вестник Недвиговского </w:t>
      </w:r>
    </w:p>
    <w:p w:rsidR="0026027F" w:rsidRPr="009E26E5" w:rsidRDefault="0026027F"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i/>
          <w:sz w:val="72"/>
          <w:szCs w:val="72"/>
          <w:lang w:eastAsia="ru-RU"/>
        </w:rPr>
        <w:t>сельского поселения"</w:t>
      </w:r>
    </w:p>
    <w:p w:rsidR="0026027F" w:rsidRPr="009E26E5" w:rsidRDefault="0026027F" w:rsidP="0026027F">
      <w:pPr>
        <w:spacing w:after="0" w:line="240" w:lineRule="auto"/>
        <w:rPr>
          <w:rFonts w:ascii="Times New Roman" w:eastAsia="Times New Roman" w:hAnsi="Times New Roman" w:cs="Times New Roman"/>
          <w:b/>
          <w:sz w:val="28"/>
          <w:szCs w:val="28"/>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87701C" w:rsidP="0026027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467.75pt;height:1.5pt" o:hralign="center" o:hrstd="t" o:hr="t" fillcolor="#aca899" stroked="f"/>
        </w:pict>
      </w:r>
    </w:p>
    <w:p w:rsidR="0026027F" w:rsidRPr="009E26E5" w:rsidRDefault="0026027F" w:rsidP="0026027F">
      <w:pPr>
        <w:spacing w:after="0" w:line="240" w:lineRule="auto"/>
        <w:jc w:val="center"/>
        <w:rPr>
          <w:rFonts w:ascii="Times New Roman" w:eastAsia="Times New Roman" w:hAnsi="Times New Roman" w:cs="Times New Roman"/>
          <w:b/>
          <w:i/>
          <w:sz w:val="28"/>
          <w:szCs w:val="28"/>
          <w:lang w:eastAsia="ru-RU"/>
        </w:rPr>
      </w:pPr>
      <w:r w:rsidRPr="009E26E5">
        <w:rPr>
          <w:rFonts w:ascii="Times New Roman" w:eastAsia="Times New Roman" w:hAnsi="Times New Roman" w:cs="Times New Roman"/>
          <w:b/>
          <w:i/>
          <w:sz w:val="28"/>
          <w:szCs w:val="28"/>
          <w:lang w:eastAsia="ru-RU"/>
        </w:rPr>
        <w:t>Информационный бюллетень органов местного самоуправления муниципального образования «Недвиговское сельское поселение»</w:t>
      </w:r>
    </w:p>
    <w:p w:rsidR="0026027F" w:rsidRPr="009E26E5" w:rsidRDefault="0087701C" w:rsidP="0026027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pict>
          <v:rect id="_x0000_i1026" style="width:467.75pt;height:1.5pt" o:hralign="center" o:hrstd="t" o:hr="t" fillcolor="#aca899" stroked="f"/>
        </w:pict>
      </w:r>
    </w:p>
    <w:p w:rsidR="0026027F" w:rsidRPr="009E26E5" w:rsidRDefault="00FA282C" w:rsidP="00537062">
      <w:pPr>
        <w:spacing w:after="0" w:line="240" w:lineRule="auto"/>
        <w:rPr>
          <w:rFonts w:ascii="Times New Roman" w:eastAsia="Times New Roman" w:hAnsi="Times New Roman" w:cs="Times New Roman"/>
          <w:sz w:val="40"/>
          <w:szCs w:val="40"/>
          <w:lang w:eastAsia="ru-RU"/>
        </w:rPr>
      </w:pPr>
      <w:r>
        <w:rPr>
          <w:rFonts w:ascii="Times New Roman" w:eastAsia="Times New Roman" w:hAnsi="Times New Roman" w:cs="Times New Roman"/>
          <w:b/>
          <w:i/>
          <w:sz w:val="40"/>
          <w:szCs w:val="40"/>
          <w:lang w:eastAsia="ru-RU"/>
        </w:rPr>
        <w:t>ПЯТНИЦ</w:t>
      </w:r>
      <w:r w:rsidR="003516F6">
        <w:rPr>
          <w:rFonts w:ascii="Times New Roman" w:eastAsia="Times New Roman" w:hAnsi="Times New Roman" w:cs="Times New Roman"/>
          <w:b/>
          <w:i/>
          <w:sz w:val="40"/>
          <w:szCs w:val="40"/>
          <w:lang w:eastAsia="ru-RU"/>
        </w:rPr>
        <w:t>А</w:t>
      </w:r>
      <w:r w:rsidR="0026027F">
        <w:rPr>
          <w:rFonts w:ascii="Times New Roman" w:eastAsia="Times New Roman" w:hAnsi="Times New Roman" w:cs="Times New Roman"/>
          <w:b/>
          <w:i/>
          <w:sz w:val="40"/>
          <w:szCs w:val="40"/>
          <w:lang w:eastAsia="ru-RU"/>
        </w:rPr>
        <w:t>, №</w:t>
      </w:r>
      <w:r w:rsidR="009E62F5">
        <w:rPr>
          <w:rFonts w:ascii="Times New Roman" w:eastAsia="Times New Roman" w:hAnsi="Times New Roman" w:cs="Times New Roman"/>
          <w:b/>
          <w:i/>
          <w:sz w:val="40"/>
          <w:szCs w:val="40"/>
          <w:lang w:eastAsia="ru-RU"/>
        </w:rPr>
        <w:t xml:space="preserve"> </w:t>
      </w:r>
      <w:r w:rsidR="003516F6">
        <w:rPr>
          <w:rFonts w:ascii="Times New Roman" w:eastAsia="Times New Roman" w:hAnsi="Times New Roman" w:cs="Times New Roman"/>
          <w:b/>
          <w:i/>
          <w:sz w:val="40"/>
          <w:szCs w:val="40"/>
          <w:lang w:eastAsia="ru-RU"/>
        </w:rPr>
        <w:t>1</w:t>
      </w:r>
      <w:r w:rsidR="0087701C">
        <w:rPr>
          <w:rFonts w:ascii="Times New Roman" w:eastAsia="Times New Roman" w:hAnsi="Times New Roman" w:cs="Times New Roman"/>
          <w:b/>
          <w:i/>
          <w:sz w:val="40"/>
          <w:szCs w:val="40"/>
          <w:lang w:eastAsia="ru-RU"/>
        </w:rPr>
        <w:t>6</w:t>
      </w:r>
      <w:r w:rsidR="008460D1">
        <w:rPr>
          <w:rFonts w:ascii="Times New Roman" w:eastAsia="Times New Roman" w:hAnsi="Times New Roman" w:cs="Times New Roman"/>
          <w:b/>
          <w:i/>
          <w:sz w:val="40"/>
          <w:szCs w:val="40"/>
          <w:lang w:eastAsia="ru-RU"/>
        </w:rPr>
        <w:t xml:space="preserve"> </w:t>
      </w:r>
      <w:r w:rsidR="00E30946" w:rsidRPr="004F465C">
        <w:rPr>
          <w:rFonts w:ascii="Times New Roman" w:eastAsia="Times New Roman" w:hAnsi="Times New Roman" w:cs="Times New Roman"/>
          <w:b/>
          <w:i/>
          <w:color w:val="FF0000"/>
          <w:sz w:val="40"/>
          <w:szCs w:val="40"/>
          <w:lang w:eastAsia="ru-RU"/>
        </w:rPr>
        <w:t xml:space="preserve"> </w:t>
      </w:r>
      <w:r w:rsidR="00E30946">
        <w:rPr>
          <w:rFonts w:ascii="Times New Roman" w:eastAsia="Times New Roman" w:hAnsi="Times New Roman" w:cs="Times New Roman"/>
          <w:b/>
          <w:i/>
          <w:sz w:val="40"/>
          <w:szCs w:val="40"/>
          <w:lang w:eastAsia="ru-RU"/>
        </w:rPr>
        <w:t>от</w:t>
      </w:r>
      <w:r w:rsidR="0026027F" w:rsidRPr="009E26E5">
        <w:rPr>
          <w:rFonts w:ascii="Times New Roman" w:eastAsia="Times New Roman" w:hAnsi="Times New Roman" w:cs="Times New Roman"/>
          <w:b/>
          <w:i/>
          <w:sz w:val="40"/>
          <w:szCs w:val="40"/>
          <w:lang w:eastAsia="ru-RU"/>
        </w:rPr>
        <w:t xml:space="preserve"> </w:t>
      </w:r>
      <w:r w:rsidR="0087701C">
        <w:rPr>
          <w:rFonts w:ascii="Times New Roman" w:eastAsia="Times New Roman" w:hAnsi="Times New Roman" w:cs="Times New Roman"/>
          <w:b/>
          <w:i/>
          <w:sz w:val="40"/>
          <w:szCs w:val="40"/>
          <w:lang w:eastAsia="ru-RU"/>
        </w:rPr>
        <w:t>04 ИЮНЯ</w:t>
      </w:r>
      <w:r w:rsidR="00644CE7">
        <w:rPr>
          <w:rFonts w:ascii="Times New Roman" w:eastAsia="Times New Roman" w:hAnsi="Times New Roman" w:cs="Times New Roman"/>
          <w:b/>
          <w:i/>
          <w:sz w:val="40"/>
          <w:szCs w:val="40"/>
          <w:lang w:eastAsia="ru-RU"/>
        </w:rPr>
        <w:t xml:space="preserve"> 202</w:t>
      </w:r>
      <w:r w:rsidR="00951F60">
        <w:rPr>
          <w:rFonts w:ascii="Times New Roman" w:eastAsia="Times New Roman" w:hAnsi="Times New Roman" w:cs="Times New Roman"/>
          <w:b/>
          <w:i/>
          <w:sz w:val="40"/>
          <w:szCs w:val="40"/>
          <w:lang w:eastAsia="ru-RU"/>
        </w:rPr>
        <w:t>6</w:t>
      </w:r>
      <w:r w:rsidR="0026027F" w:rsidRPr="009E26E5">
        <w:rPr>
          <w:rFonts w:ascii="Times New Roman" w:eastAsia="Times New Roman" w:hAnsi="Times New Roman" w:cs="Times New Roman"/>
          <w:b/>
          <w:i/>
          <w:sz w:val="40"/>
          <w:szCs w:val="40"/>
          <w:lang w:eastAsia="ru-RU"/>
        </w:rPr>
        <w:t xml:space="preserve"> года</w:t>
      </w:r>
      <w:r w:rsidR="0026027F" w:rsidRPr="009E26E5">
        <w:rPr>
          <w:rFonts w:ascii="Times New Roman" w:eastAsia="Times New Roman" w:hAnsi="Times New Roman" w:cs="Times New Roman"/>
          <w:sz w:val="40"/>
          <w:szCs w:val="40"/>
          <w:lang w:eastAsia="ru-RU"/>
        </w:rPr>
        <w:t xml:space="preserve"> </w:t>
      </w:r>
    </w:p>
    <w:p w:rsidR="0026027F" w:rsidRPr="009E26E5" w:rsidRDefault="0026027F" w:rsidP="0026027F">
      <w:pPr>
        <w:spacing w:after="0" w:line="240" w:lineRule="auto"/>
        <w:jc w:val="right"/>
        <w:rPr>
          <w:rFonts w:ascii="Times New Roman" w:eastAsia="Times New Roman" w:hAnsi="Times New Roman" w:cs="Times New Roman"/>
          <w:sz w:val="40"/>
          <w:szCs w:val="40"/>
          <w:lang w:eastAsia="ru-RU"/>
        </w:rPr>
      </w:pPr>
      <w:r w:rsidRPr="009E26E5">
        <w:rPr>
          <w:rFonts w:ascii="Times New Roman" w:eastAsia="Times New Roman" w:hAnsi="Times New Roman" w:cs="Times New Roman"/>
          <w:sz w:val="40"/>
          <w:szCs w:val="40"/>
          <w:lang w:eastAsia="ru-RU"/>
        </w:rPr>
        <w:t xml:space="preserve">                                          </w:t>
      </w:r>
    </w:p>
    <w:tbl>
      <w:tblPr>
        <w:tblW w:w="10768" w:type="dxa"/>
        <w:tblInd w:w="-850"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10768"/>
      </w:tblGrid>
      <w:tr w:rsidR="0026027F" w:rsidRPr="009E26E5" w:rsidTr="009877CC">
        <w:trPr>
          <w:trHeight w:val="51"/>
        </w:trPr>
        <w:tc>
          <w:tcPr>
            <w:tcW w:w="10768" w:type="dxa"/>
          </w:tcPr>
          <w:p w:rsidR="009E62F5" w:rsidRDefault="009E62F5" w:rsidP="009E62F5">
            <w:pPr>
              <w:widowControl w:val="0"/>
              <w:spacing w:after="0" w:line="240" w:lineRule="auto"/>
              <w:ind w:firstLine="709"/>
              <w:jc w:val="both"/>
              <w:rPr>
                <w:rFonts w:ascii="Times New Roman" w:eastAsia="Times New Roman" w:hAnsi="Times New Roman" w:cs="Times New Roman"/>
                <w:b/>
                <w:i/>
                <w:sz w:val="28"/>
                <w:szCs w:val="28"/>
                <w:lang w:eastAsia="ru-RU"/>
              </w:rPr>
            </w:pPr>
          </w:p>
          <w:p w:rsidR="008460D1" w:rsidRDefault="0026027F" w:rsidP="008460D1">
            <w:pPr>
              <w:widowControl w:val="0"/>
              <w:autoSpaceDE w:val="0"/>
              <w:autoSpaceDN w:val="0"/>
              <w:adjustRightInd w:val="0"/>
              <w:spacing w:after="0" w:line="240" w:lineRule="auto"/>
              <w:jc w:val="center"/>
              <w:rPr>
                <w:rFonts w:ascii="Times New Roman" w:eastAsia="Times New Roman" w:hAnsi="Times New Roman" w:cs="Times New Roman"/>
                <w:kern w:val="36"/>
                <w:sz w:val="28"/>
                <w:szCs w:val="28"/>
                <w:lang w:eastAsia="ru-RU"/>
              </w:rPr>
            </w:pPr>
            <w:r w:rsidRPr="0060724E">
              <w:rPr>
                <w:rFonts w:ascii="Times New Roman" w:eastAsia="Times New Roman" w:hAnsi="Times New Roman" w:cs="Times New Roman"/>
                <w:sz w:val="28"/>
                <w:szCs w:val="28"/>
                <w:lang w:eastAsia="ru-RU"/>
              </w:rPr>
              <w:t>В НОМЕРЕ</w:t>
            </w:r>
            <w:r w:rsidR="008460D1">
              <w:rPr>
                <w:rFonts w:ascii="Times New Roman" w:eastAsia="Times New Roman" w:hAnsi="Times New Roman" w:cs="Times New Roman"/>
                <w:kern w:val="36"/>
                <w:sz w:val="28"/>
                <w:szCs w:val="28"/>
                <w:lang w:eastAsia="ru-RU"/>
              </w:rPr>
              <w:t>:</w:t>
            </w:r>
          </w:p>
          <w:p w:rsidR="0087701C" w:rsidRPr="0087701C" w:rsidRDefault="00FE4991" w:rsidP="0087701C">
            <w:pPr>
              <w:widowControl w:val="0"/>
              <w:shd w:val="clear" w:color="auto" w:fill="FFFFFF"/>
              <w:suppressAutoHyphens/>
              <w:spacing w:after="0" w:line="240" w:lineRule="auto"/>
              <w:jc w:val="both"/>
              <w:rPr>
                <w:rFonts w:ascii="Times New Roman" w:eastAsia="Times New Roman" w:hAnsi="Times New Roman" w:cs="Times New Roman"/>
                <w:bCs/>
                <w:i/>
                <w:color w:val="000000"/>
                <w:sz w:val="24"/>
                <w:szCs w:val="24"/>
                <w:lang w:eastAsia="ru-RU"/>
              </w:rPr>
            </w:pPr>
            <w:r w:rsidRPr="003B3EF6">
              <w:rPr>
                <w:rFonts w:ascii="Times New Roman" w:eastAsia="Times New Roman" w:hAnsi="Times New Roman" w:cs="Times New Roman"/>
                <w:i/>
                <w:color w:val="000000"/>
                <w:sz w:val="24"/>
                <w:szCs w:val="24"/>
                <w:lang w:eastAsia="ru-RU"/>
              </w:rPr>
              <w:t>1</w:t>
            </w:r>
            <w:r w:rsidR="00050BBA" w:rsidRPr="00050BBA">
              <w:rPr>
                <w:rFonts w:ascii="Times New Roman" w:eastAsia="Times New Roman" w:hAnsi="Times New Roman" w:cs="Times New Roman"/>
                <w:i/>
                <w:color w:val="000000"/>
                <w:sz w:val="24"/>
                <w:szCs w:val="24"/>
                <w:lang w:eastAsia="ru-RU"/>
              </w:rPr>
              <w:t>»</w:t>
            </w:r>
            <w:r w:rsidR="00050BBA">
              <w:rPr>
                <w:rFonts w:ascii="Times New Roman" w:eastAsia="Times New Roman" w:hAnsi="Times New Roman" w:cs="Times New Roman"/>
                <w:i/>
                <w:color w:val="000000"/>
                <w:sz w:val="24"/>
                <w:szCs w:val="24"/>
                <w:lang w:eastAsia="ru-RU"/>
              </w:rPr>
              <w:t>……</w:t>
            </w:r>
            <w:r w:rsidR="00FA282C" w:rsidRPr="00FA282C">
              <w:rPr>
                <w:rFonts w:ascii="Times New Roman" w:eastAsia="Calibri" w:hAnsi="Times New Roman" w:cs="Times New Roman"/>
                <w:bCs/>
                <w:sz w:val="28"/>
                <w:szCs w:val="28"/>
              </w:rPr>
              <w:t xml:space="preserve"> </w:t>
            </w:r>
            <w:r w:rsidR="0087701C">
              <w:rPr>
                <w:rFonts w:ascii="Times New Roman" w:eastAsia="Times New Roman" w:hAnsi="Times New Roman" w:cs="Times New Roman"/>
                <w:bCs/>
                <w:i/>
                <w:color w:val="000000"/>
                <w:sz w:val="24"/>
                <w:szCs w:val="24"/>
                <w:lang w:eastAsia="ru-RU"/>
              </w:rPr>
              <w:t xml:space="preserve">Постановление Администрации Недвиговского сельского поселенияот 04.06.2026г. №47 </w:t>
            </w:r>
            <w:r w:rsidR="0087701C" w:rsidRPr="0087701C">
              <w:rPr>
                <w:rFonts w:ascii="Times New Roman" w:eastAsia="Times New Roman" w:hAnsi="Times New Roman" w:cs="Times New Roman"/>
                <w:bCs/>
                <w:i/>
                <w:color w:val="000000"/>
                <w:sz w:val="24"/>
                <w:szCs w:val="24"/>
                <w:lang w:eastAsia="ru-RU"/>
              </w:rPr>
              <w:t xml:space="preserve">О внесении изменений в постановление № 114 от 20.11.2025г. «Об утверждении Административного </w:t>
            </w:r>
          </w:p>
          <w:p w:rsidR="00EA4601" w:rsidRDefault="0087701C" w:rsidP="00AB1BA1">
            <w:pPr>
              <w:widowControl w:val="0"/>
              <w:shd w:val="clear" w:color="auto" w:fill="FFFFFF"/>
              <w:suppressAutoHyphens/>
              <w:spacing w:after="0" w:line="240" w:lineRule="auto"/>
              <w:jc w:val="both"/>
              <w:rPr>
                <w:rFonts w:ascii="Times New Roman" w:eastAsia="Times New Roman" w:hAnsi="Times New Roman" w:cs="Times New Roman"/>
                <w:i/>
                <w:color w:val="000000"/>
                <w:sz w:val="24"/>
                <w:szCs w:val="24"/>
                <w:lang w:eastAsia="ru-RU"/>
              </w:rPr>
            </w:pPr>
            <w:r w:rsidRPr="0087701C">
              <w:rPr>
                <w:rFonts w:ascii="Times New Roman" w:eastAsia="Times New Roman" w:hAnsi="Times New Roman" w:cs="Times New Roman"/>
                <w:bCs/>
                <w:i/>
                <w:color w:val="000000"/>
                <w:sz w:val="24"/>
                <w:szCs w:val="24"/>
                <w:lang w:eastAsia="ru-RU"/>
              </w:rPr>
              <w:t>регламента предоставления муниципальной услуги «Расторжение договора аренды, безвозмездного пользования земельного участка»</w:t>
            </w:r>
            <w:r w:rsidR="004D28AA">
              <w:rPr>
                <w:rFonts w:ascii="Times New Roman" w:eastAsia="Times New Roman" w:hAnsi="Times New Roman" w:cs="Times New Roman"/>
                <w:i/>
                <w:color w:val="000000"/>
                <w:sz w:val="24"/>
                <w:szCs w:val="24"/>
                <w:lang w:eastAsia="ru-RU"/>
              </w:rPr>
              <w:t>..</w:t>
            </w:r>
            <w:r w:rsidR="00050BBA">
              <w:rPr>
                <w:rFonts w:ascii="Times New Roman" w:eastAsia="Times New Roman" w:hAnsi="Times New Roman" w:cs="Times New Roman"/>
                <w:i/>
                <w:color w:val="000000"/>
                <w:sz w:val="24"/>
                <w:szCs w:val="24"/>
                <w:lang w:eastAsia="ru-RU"/>
              </w:rPr>
              <w:t>..2 стр.</w:t>
            </w:r>
            <w:r w:rsidR="00FE4991" w:rsidRPr="003B3EF6">
              <w:rPr>
                <w:rFonts w:ascii="Times New Roman" w:eastAsia="Times New Roman" w:hAnsi="Times New Roman" w:cs="Times New Roman"/>
                <w:i/>
                <w:color w:val="000000"/>
                <w:sz w:val="24"/>
                <w:szCs w:val="24"/>
                <w:lang w:eastAsia="ru-RU"/>
              </w:rPr>
              <w:t>.</w:t>
            </w:r>
          </w:p>
          <w:p w:rsidR="0087701C" w:rsidRPr="0087701C" w:rsidRDefault="0087701C" w:rsidP="00AB1BA1">
            <w:pPr>
              <w:widowControl w:val="0"/>
              <w:shd w:val="clear" w:color="auto" w:fill="FFFFFF"/>
              <w:suppressAutoHyphens/>
              <w:spacing w:after="0" w:line="240" w:lineRule="auto"/>
              <w:jc w:val="both"/>
              <w:rPr>
                <w:rFonts w:ascii="Times New Roman" w:eastAsia="Times New Roman" w:hAnsi="Times New Roman" w:cs="Times New Roman"/>
                <w:bCs/>
                <w:i/>
                <w:color w:val="000000"/>
                <w:sz w:val="24"/>
                <w:szCs w:val="24"/>
                <w:lang w:eastAsia="ru-RU"/>
              </w:rPr>
            </w:pPr>
          </w:p>
          <w:p w:rsidR="0087701C" w:rsidRPr="0087701C" w:rsidRDefault="0087701C" w:rsidP="0087701C">
            <w:pPr>
              <w:widowControl w:val="0"/>
              <w:shd w:val="clear" w:color="auto" w:fill="FFFFFF"/>
              <w:suppressAutoHyphens/>
              <w:spacing w:after="0" w:line="240" w:lineRule="auto"/>
              <w:jc w:val="both"/>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2</w:t>
            </w:r>
            <w:r w:rsidRPr="0087701C">
              <w:rPr>
                <w:rFonts w:ascii="Times New Roman" w:eastAsia="Times New Roman" w:hAnsi="Times New Roman" w:cs="Times New Roman"/>
                <w:bCs/>
                <w:i/>
                <w:color w:val="000000"/>
                <w:sz w:val="24"/>
                <w:szCs w:val="24"/>
                <w:lang w:eastAsia="ru-RU"/>
              </w:rPr>
              <w:t>»…… Постановление Администрации Недвиговского сельского поселенияот 04.06.2026г. №4</w:t>
            </w:r>
            <w:r>
              <w:rPr>
                <w:rFonts w:ascii="Times New Roman" w:eastAsia="Times New Roman" w:hAnsi="Times New Roman" w:cs="Times New Roman"/>
                <w:bCs/>
                <w:i/>
                <w:color w:val="000000"/>
                <w:sz w:val="24"/>
                <w:szCs w:val="24"/>
                <w:lang w:eastAsia="ru-RU"/>
              </w:rPr>
              <w:t>8</w:t>
            </w:r>
            <w:r w:rsidRPr="0087701C">
              <w:rPr>
                <w:rFonts w:ascii="Times New Roman" w:eastAsia="Times New Roman" w:hAnsi="Times New Roman" w:cs="Times New Roman"/>
                <w:bCs/>
                <w:i/>
                <w:color w:val="000000"/>
                <w:sz w:val="24"/>
                <w:szCs w:val="24"/>
                <w:lang w:eastAsia="ru-RU"/>
              </w:rPr>
              <w:t xml:space="preserve"> О внесении изменений в постановление </w:t>
            </w:r>
            <w:r>
              <w:rPr>
                <w:rFonts w:ascii="Times New Roman" w:eastAsia="Times New Roman" w:hAnsi="Times New Roman" w:cs="Times New Roman"/>
                <w:bCs/>
                <w:i/>
                <w:color w:val="000000"/>
                <w:sz w:val="24"/>
                <w:szCs w:val="24"/>
                <w:lang w:eastAsia="ru-RU"/>
              </w:rPr>
              <w:t xml:space="preserve"> </w:t>
            </w:r>
            <w:r w:rsidRPr="0087701C">
              <w:rPr>
                <w:rFonts w:ascii="Times New Roman" w:eastAsia="Times New Roman" w:hAnsi="Times New Roman" w:cs="Times New Roman"/>
                <w:bCs/>
                <w:i/>
                <w:color w:val="000000"/>
                <w:sz w:val="24"/>
                <w:szCs w:val="24"/>
                <w:lang w:eastAsia="ru-RU"/>
              </w:rPr>
              <w:t xml:space="preserve">№ 29 от 17.04.2026г. </w:t>
            </w:r>
            <w:r>
              <w:rPr>
                <w:rFonts w:ascii="Times New Roman" w:eastAsia="Times New Roman" w:hAnsi="Times New Roman" w:cs="Times New Roman"/>
                <w:bCs/>
                <w:i/>
                <w:color w:val="000000"/>
                <w:sz w:val="24"/>
                <w:szCs w:val="24"/>
                <w:lang w:eastAsia="ru-RU"/>
              </w:rPr>
              <w:t xml:space="preserve"> </w:t>
            </w:r>
            <w:r w:rsidRPr="0087701C">
              <w:rPr>
                <w:rFonts w:ascii="Times New Roman" w:eastAsia="Times New Roman" w:hAnsi="Times New Roman" w:cs="Times New Roman"/>
                <w:bCs/>
                <w:i/>
                <w:color w:val="000000"/>
                <w:sz w:val="24"/>
                <w:szCs w:val="24"/>
                <w:lang w:eastAsia="ru-RU"/>
              </w:rPr>
              <w:t xml:space="preserve">«Об утверждении административного </w:t>
            </w:r>
          </w:p>
          <w:p w:rsidR="0087701C" w:rsidRPr="0087701C" w:rsidRDefault="0087701C" w:rsidP="0087701C">
            <w:pPr>
              <w:widowControl w:val="0"/>
              <w:shd w:val="clear" w:color="auto" w:fill="FFFFFF"/>
              <w:suppressAutoHyphens/>
              <w:spacing w:after="0" w:line="240" w:lineRule="auto"/>
              <w:jc w:val="both"/>
              <w:rPr>
                <w:rFonts w:ascii="Times New Roman" w:eastAsia="Times New Roman" w:hAnsi="Times New Roman" w:cs="Times New Roman"/>
                <w:bCs/>
                <w:i/>
                <w:color w:val="000000"/>
                <w:sz w:val="24"/>
                <w:szCs w:val="24"/>
                <w:lang w:eastAsia="ru-RU"/>
              </w:rPr>
            </w:pPr>
            <w:r w:rsidRPr="0087701C">
              <w:rPr>
                <w:rFonts w:ascii="Times New Roman" w:eastAsia="Times New Roman" w:hAnsi="Times New Roman" w:cs="Times New Roman"/>
                <w:bCs/>
                <w:i/>
                <w:color w:val="000000"/>
                <w:sz w:val="24"/>
                <w:szCs w:val="24"/>
                <w:lang w:eastAsia="ru-RU"/>
              </w:rPr>
              <w:t>регламента предоставления муниципальной</w:t>
            </w:r>
            <w:r>
              <w:rPr>
                <w:rFonts w:ascii="Times New Roman" w:eastAsia="Times New Roman" w:hAnsi="Times New Roman" w:cs="Times New Roman"/>
                <w:bCs/>
                <w:i/>
                <w:color w:val="000000"/>
                <w:sz w:val="24"/>
                <w:szCs w:val="24"/>
                <w:lang w:eastAsia="ru-RU"/>
              </w:rPr>
              <w:t xml:space="preserve"> </w:t>
            </w:r>
            <w:r w:rsidRPr="0087701C">
              <w:rPr>
                <w:rFonts w:ascii="Times New Roman" w:eastAsia="Times New Roman" w:hAnsi="Times New Roman" w:cs="Times New Roman"/>
                <w:bCs/>
                <w:i/>
                <w:color w:val="000000"/>
                <w:sz w:val="24"/>
                <w:szCs w:val="24"/>
                <w:lang w:eastAsia="ru-RU"/>
              </w:rPr>
              <w:t>услуги «Предварительное согласование предоставления земельного участка»....</w:t>
            </w:r>
            <w:r>
              <w:rPr>
                <w:rFonts w:ascii="Times New Roman" w:eastAsia="Times New Roman" w:hAnsi="Times New Roman" w:cs="Times New Roman"/>
                <w:bCs/>
                <w:i/>
                <w:color w:val="000000"/>
                <w:sz w:val="24"/>
                <w:szCs w:val="24"/>
                <w:lang w:eastAsia="ru-RU"/>
              </w:rPr>
              <w:t>3</w:t>
            </w:r>
            <w:r w:rsidRPr="0087701C">
              <w:rPr>
                <w:rFonts w:ascii="Times New Roman" w:eastAsia="Times New Roman" w:hAnsi="Times New Roman" w:cs="Times New Roman"/>
                <w:bCs/>
                <w:i/>
                <w:color w:val="000000"/>
                <w:sz w:val="24"/>
                <w:szCs w:val="24"/>
                <w:lang w:eastAsia="ru-RU"/>
              </w:rPr>
              <w:t xml:space="preserve"> стр..</w:t>
            </w:r>
          </w:p>
          <w:p w:rsidR="00326978" w:rsidRPr="00951F60" w:rsidRDefault="00326978" w:rsidP="00AB1BA1">
            <w:pPr>
              <w:widowControl w:val="0"/>
              <w:shd w:val="clear" w:color="auto" w:fill="FFFFFF"/>
              <w:suppressAutoHyphens/>
              <w:spacing w:after="0" w:line="240" w:lineRule="auto"/>
              <w:jc w:val="both"/>
              <w:rPr>
                <w:rFonts w:ascii="Times New Roman" w:eastAsia="Times New Roman" w:hAnsi="Times New Roman" w:cs="Times New Roman"/>
                <w:bCs/>
                <w:i/>
                <w:color w:val="000000"/>
                <w:sz w:val="24"/>
                <w:szCs w:val="24"/>
                <w:lang w:eastAsia="ru-RU"/>
              </w:rPr>
            </w:pPr>
          </w:p>
          <w:p w:rsidR="0087701C" w:rsidRPr="0087701C" w:rsidRDefault="0087701C" w:rsidP="0087701C">
            <w:pPr>
              <w:ind w:right="-55"/>
              <w:jc w:val="both"/>
              <w:rPr>
                <w:rFonts w:ascii="Times New Roman" w:eastAsiaTheme="minorEastAsia" w:hAnsi="Times New Roman" w:cs="Times New Roman"/>
                <w:bCs/>
                <w:i/>
                <w:lang w:eastAsia="ru-RU"/>
              </w:rPr>
            </w:pPr>
            <w:r w:rsidRPr="0087701C">
              <w:rPr>
                <w:rFonts w:ascii="Times New Roman" w:eastAsiaTheme="minorEastAsia" w:hAnsi="Times New Roman" w:cs="Times New Roman"/>
                <w:bCs/>
                <w:i/>
                <w:lang w:eastAsia="ru-RU"/>
              </w:rPr>
              <w:t>3»…… Постановление Администрации Недвиговского сельского поселенияот 04.06.2026г. №49 Об утверждении Административного регламента предоставления муниципальной услуги «Перераспределение земель и (или) земельных участков, находящихся в муниципальной собственности муниципального образования «Недвиговского сельское поселение», и земельных участков, находящихся в частной собственности»....</w:t>
            </w:r>
            <w:r>
              <w:rPr>
                <w:rFonts w:ascii="Times New Roman" w:eastAsiaTheme="minorEastAsia" w:hAnsi="Times New Roman" w:cs="Times New Roman"/>
                <w:bCs/>
                <w:i/>
                <w:lang w:eastAsia="ru-RU"/>
              </w:rPr>
              <w:t>4</w:t>
            </w:r>
            <w:r w:rsidRPr="0087701C">
              <w:rPr>
                <w:rFonts w:ascii="Times New Roman" w:eastAsiaTheme="minorEastAsia" w:hAnsi="Times New Roman" w:cs="Times New Roman"/>
                <w:bCs/>
                <w:i/>
                <w:lang w:eastAsia="ru-RU"/>
              </w:rPr>
              <w:t xml:space="preserve"> стр..</w:t>
            </w:r>
          </w:p>
          <w:p w:rsidR="0026027F" w:rsidRPr="00FE4991" w:rsidRDefault="0026027F" w:rsidP="004D4409">
            <w:pPr>
              <w:spacing w:after="0" w:line="240" w:lineRule="auto"/>
              <w:ind w:right="-55"/>
              <w:jc w:val="both"/>
              <w:rPr>
                <w:rFonts w:ascii="Times New Roman" w:eastAsiaTheme="minorEastAsia" w:hAnsi="Times New Roman" w:cs="Times New Roman"/>
                <w:b/>
                <w:i/>
                <w:lang w:eastAsia="ru-RU"/>
              </w:rPr>
            </w:pPr>
          </w:p>
        </w:tc>
      </w:tr>
      <w:tr w:rsidR="00537062" w:rsidRPr="009E26E5" w:rsidTr="009877CC">
        <w:trPr>
          <w:trHeight w:val="63"/>
        </w:trPr>
        <w:tc>
          <w:tcPr>
            <w:tcW w:w="10768" w:type="dxa"/>
          </w:tcPr>
          <w:p w:rsidR="00B90BA2" w:rsidRDefault="00B90BA2" w:rsidP="00B90BA2">
            <w:pPr>
              <w:widowControl w:val="0"/>
              <w:shd w:val="clear" w:color="auto" w:fill="FFFFFF"/>
              <w:tabs>
                <w:tab w:val="left" w:pos="6786"/>
              </w:tabs>
              <w:suppressAutoHyphens/>
              <w:spacing w:after="0" w:line="240" w:lineRule="auto"/>
              <w:jc w:val="both"/>
              <w:rPr>
                <w:rFonts w:ascii="Times New Roman" w:eastAsia="Times New Roman" w:hAnsi="Times New Roman" w:cs="Times New Roman"/>
                <w:i/>
                <w:color w:val="000000"/>
                <w:sz w:val="24"/>
                <w:szCs w:val="24"/>
                <w:lang w:eastAsia="ru-RU"/>
              </w:rPr>
            </w:pPr>
          </w:p>
          <w:p w:rsidR="00537062" w:rsidRPr="009E26E5" w:rsidRDefault="00537062" w:rsidP="000B61C9">
            <w:pPr>
              <w:widowControl w:val="0"/>
              <w:spacing w:after="0" w:line="24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w:t>
            </w:r>
          </w:p>
        </w:tc>
      </w:tr>
    </w:tbl>
    <w:p w:rsidR="0026027F" w:rsidRPr="009E26E5" w:rsidRDefault="0026027F" w:rsidP="0026027F">
      <w:pPr>
        <w:spacing w:after="0" w:line="240" w:lineRule="auto"/>
        <w:rPr>
          <w:rFonts w:ascii="Times New Roman" w:eastAsia="Times New Roman" w:hAnsi="Times New Roman" w:cs="Times New Roman"/>
          <w:vanish/>
          <w:sz w:val="24"/>
          <w:szCs w:val="24"/>
          <w:lang w:eastAsia="ru-RU"/>
        </w:rPr>
      </w:pPr>
    </w:p>
    <w:p w:rsidR="0026027F" w:rsidRPr="009E26E5" w:rsidRDefault="0026027F" w:rsidP="002602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bl>
      <w:tblPr>
        <w:tblpPr w:leftFromText="180" w:rightFromText="180" w:vertAnchor="text" w:horzAnchor="margin" w:tblpXSpec="center" w:tblpY="49"/>
        <w:tblW w:w="8976"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4652"/>
        <w:gridCol w:w="4324"/>
      </w:tblGrid>
      <w:tr w:rsidR="0026027F" w:rsidRPr="009E26E5" w:rsidTr="002A2CC4">
        <w:trPr>
          <w:trHeight w:val="1374"/>
        </w:trPr>
        <w:tc>
          <w:tcPr>
            <w:tcW w:w="4652" w:type="dxa"/>
            <w:tcBorders>
              <w:top w:val="dotted" w:sz="4" w:space="0" w:color="auto"/>
              <w:left w:val="dotted" w:sz="4" w:space="0" w:color="auto"/>
              <w:bottom w:val="dotted" w:sz="4" w:space="0" w:color="auto"/>
              <w:right w:val="single" w:sz="6" w:space="0" w:color="auto"/>
            </w:tcBorders>
          </w:tcPr>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Учредитель: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Адрес издателя –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346813, Ростовская область, Мясниковский район, х. Недвиговка, ул. Ченцова, 7.</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Тираж 5 экземпляров - распространяется бесплатно.</w:t>
            </w:r>
          </w:p>
        </w:tc>
        <w:tc>
          <w:tcPr>
            <w:tcW w:w="4324" w:type="dxa"/>
            <w:tcBorders>
              <w:top w:val="dotted" w:sz="4" w:space="0" w:color="auto"/>
              <w:left w:val="single" w:sz="6" w:space="0" w:color="auto"/>
              <w:bottom w:val="dotted" w:sz="4" w:space="0" w:color="auto"/>
              <w:right w:val="dotted" w:sz="4" w:space="0" w:color="auto"/>
            </w:tcBorders>
          </w:tcPr>
          <w:p w:rsidR="0026027F" w:rsidRPr="00537062" w:rsidRDefault="0026027F" w:rsidP="0026027F">
            <w:pPr>
              <w:spacing w:after="0" w:line="240" w:lineRule="auto"/>
              <w:rPr>
                <w:rFonts w:ascii="Times New Roman" w:eastAsia="Times New Roman" w:hAnsi="Times New Roman" w:cs="Times New Roman"/>
                <w:b/>
                <w:lang w:eastAsia="ru-RU"/>
              </w:rPr>
            </w:pPr>
          </w:p>
          <w:p w:rsidR="0026027F" w:rsidRPr="00537062" w:rsidRDefault="0026027F" w:rsidP="0026027F">
            <w:pPr>
              <w:spacing w:after="0" w:line="240" w:lineRule="auto"/>
              <w:jc w:val="center"/>
              <w:rPr>
                <w:rFonts w:ascii="Times New Roman" w:eastAsia="Times New Roman" w:hAnsi="Times New Roman" w:cs="Times New Roman"/>
                <w:lang w:eastAsia="ru-RU"/>
              </w:rPr>
            </w:pPr>
            <w:r w:rsidRPr="00537062">
              <w:rPr>
                <w:rFonts w:ascii="Times New Roman" w:eastAsia="Times New Roman" w:hAnsi="Times New Roman" w:cs="Times New Roman"/>
                <w:b/>
                <w:lang w:eastAsia="ru-RU"/>
              </w:rPr>
              <w:t xml:space="preserve">ЭЛЕКТРОННЫЕ ВЕРСИИ НОМЕРОВ бюллетеня «Вестник Недвиговского сельского поселения» Вы можете найти на официальном сайте администрации Недвиговского сельского поселения </w:t>
            </w:r>
            <w:r w:rsidRPr="00537062">
              <w:rPr>
                <w:rFonts w:ascii="Times New Roman" w:eastAsia="Times New Roman" w:hAnsi="Times New Roman" w:cs="Times New Roman"/>
                <w:b/>
                <w:lang w:val="en-US" w:eastAsia="ru-RU"/>
              </w:rPr>
              <w:t>www</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nedvig</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amrro</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ru</w:t>
            </w:r>
          </w:p>
          <w:p w:rsidR="0026027F" w:rsidRPr="00537062" w:rsidRDefault="0026027F" w:rsidP="0026027F">
            <w:pPr>
              <w:spacing w:after="0" w:line="240" w:lineRule="auto"/>
              <w:jc w:val="center"/>
              <w:rPr>
                <w:rFonts w:ascii="Times New Roman" w:eastAsia="Times New Roman" w:hAnsi="Times New Roman" w:cs="Times New Roman"/>
                <w:lang w:eastAsia="ru-RU"/>
              </w:rPr>
            </w:pPr>
          </w:p>
          <w:p w:rsidR="0026027F" w:rsidRPr="00537062" w:rsidRDefault="0026027F" w:rsidP="0026027F">
            <w:pPr>
              <w:spacing w:after="0" w:line="240" w:lineRule="auto"/>
              <w:rPr>
                <w:rFonts w:ascii="Times New Roman" w:eastAsia="Times New Roman" w:hAnsi="Times New Roman" w:cs="Times New Roman"/>
                <w:lang w:eastAsia="ru-RU"/>
              </w:rPr>
            </w:pPr>
          </w:p>
        </w:tc>
      </w:tr>
    </w:tbl>
    <w:p w:rsidR="0087701C" w:rsidRPr="0087701C" w:rsidRDefault="0087701C" w:rsidP="0087701C">
      <w:pPr>
        <w:widowControl w:val="0"/>
        <w:snapToGrid w:val="0"/>
        <w:spacing w:after="0" w:line="240" w:lineRule="auto"/>
        <w:rPr>
          <w:rFonts w:ascii="Times New Roman" w:eastAsia="Times New Roman" w:hAnsi="Times New Roman" w:cs="Times New Roman"/>
          <w:b/>
          <w:sz w:val="28"/>
          <w:szCs w:val="28"/>
          <w:lang w:eastAsia="ru-RU"/>
        </w:rPr>
      </w:pPr>
      <w:r w:rsidRPr="0087701C">
        <w:rPr>
          <w:rFonts w:ascii="Times New Roman" w:eastAsia="Times New Roman" w:hAnsi="Times New Roman" w:cs="Times New Roman"/>
          <w:b/>
          <w:sz w:val="28"/>
          <w:szCs w:val="28"/>
          <w:lang w:eastAsia="ru-RU"/>
        </w:rPr>
        <w:lastRenderedPageBreak/>
        <w:t>АДМИНИСТРАЦИЯ НЕДВИГОВСКОГО СЕЛЬСКОГО ПОСЕЛЕНИЯ</w:t>
      </w:r>
    </w:p>
    <w:p w:rsidR="0087701C" w:rsidRPr="0087701C" w:rsidRDefault="0087701C" w:rsidP="0087701C">
      <w:pPr>
        <w:widowControl w:val="0"/>
        <w:snapToGrid w:val="0"/>
        <w:spacing w:after="0" w:line="240" w:lineRule="auto"/>
        <w:jc w:val="center"/>
        <w:rPr>
          <w:rFonts w:ascii="Times New Roman" w:eastAsia="Times New Roman" w:hAnsi="Times New Roman" w:cs="Times New Roman"/>
          <w:b/>
          <w:sz w:val="24"/>
          <w:szCs w:val="20"/>
          <w:lang w:eastAsia="ru-RU"/>
        </w:rPr>
      </w:pPr>
    </w:p>
    <w:tbl>
      <w:tblPr>
        <w:tblW w:w="0" w:type="auto"/>
        <w:tblInd w:w="108" w:type="dxa"/>
        <w:tblBorders>
          <w:top w:val="thinThickSmallGap" w:sz="24" w:space="0" w:color="auto"/>
        </w:tblBorders>
        <w:tblLayout w:type="fixed"/>
        <w:tblLook w:val="04A0" w:firstRow="1" w:lastRow="0" w:firstColumn="1" w:lastColumn="0" w:noHBand="0" w:noVBand="1"/>
      </w:tblPr>
      <w:tblGrid>
        <w:gridCol w:w="9360"/>
      </w:tblGrid>
      <w:tr w:rsidR="0087701C" w:rsidRPr="0087701C" w:rsidTr="00A87CFD">
        <w:trPr>
          <w:trHeight w:val="100"/>
        </w:trPr>
        <w:tc>
          <w:tcPr>
            <w:tcW w:w="9360" w:type="dxa"/>
            <w:tcBorders>
              <w:top w:val="thinThickSmallGap" w:sz="24" w:space="0" w:color="auto"/>
              <w:left w:val="nil"/>
              <w:bottom w:val="nil"/>
              <w:right w:val="nil"/>
            </w:tcBorders>
            <w:hideMark/>
          </w:tcPr>
          <w:p w:rsidR="0087701C" w:rsidRPr="0087701C" w:rsidRDefault="0087701C" w:rsidP="0087701C">
            <w:pPr>
              <w:widowControl w:val="0"/>
              <w:tabs>
                <w:tab w:val="left" w:pos="570"/>
              </w:tabs>
              <w:snapToGrid w:val="0"/>
              <w:spacing w:after="0"/>
              <w:rPr>
                <w:rFonts w:ascii="Times New Roman" w:eastAsia="Times New Roman" w:hAnsi="Times New Roman" w:cs="Times New Roman"/>
                <w:b/>
                <w:sz w:val="24"/>
                <w:szCs w:val="20"/>
                <w:lang w:eastAsia="ru-RU"/>
              </w:rPr>
            </w:pPr>
            <w:r w:rsidRPr="0087701C">
              <w:rPr>
                <w:rFonts w:ascii="Times New Roman" w:eastAsia="Times New Roman" w:hAnsi="Times New Roman" w:cs="Times New Roman"/>
                <w:b/>
                <w:sz w:val="24"/>
                <w:szCs w:val="20"/>
                <w:lang w:eastAsia="ru-RU"/>
              </w:rPr>
              <w:tab/>
            </w:r>
          </w:p>
        </w:tc>
      </w:tr>
    </w:tbl>
    <w:p w:rsidR="0087701C" w:rsidRPr="0087701C" w:rsidRDefault="0087701C" w:rsidP="0087701C">
      <w:pPr>
        <w:widowControl w:val="0"/>
        <w:snapToGrid w:val="0"/>
        <w:spacing w:after="0" w:line="240" w:lineRule="auto"/>
        <w:jc w:val="center"/>
        <w:rPr>
          <w:rFonts w:ascii="Times New Roman" w:eastAsia="Times New Roman" w:hAnsi="Times New Roman" w:cs="Times New Roman"/>
          <w:b/>
          <w:sz w:val="28"/>
          <w:szCs w:val="28"/>
          <w:lang w:eastAsia="ru-RU"/>
        </w:rPr>
      </w:pPr>
      <w:r w:rsidRPr="0087701C">
        <w:rPr>
          <w:rFonts w:ascii="Times New Roman" w:eastAsia="Times New Roman" w:hAnsi="Times New Roman" w:cs="Times New Roman"/>
          <w:b/>
          <w:sz w:val="28"/>
          <w:szCs w:val="28"/>
          <w:lang w:eastAsia="ru-RU"/>
        </w:rPr>
        <w:t>ПОСТАНОВЛЕНИЕ</w:t>
      </w:r>
    </w:p>
    <w:p w:rsidR="0087701C" w:rsidRPr="0087701C" w:rsidRDefault="0087701C" w:rsidP="0087701C">
      <w:pPr>
        <w:widowControl w:val="0"/>
        <w:autoSpaceDE w:val="0"/>
        <w:autoSpaceDN w:val="0"/>
        <w:spacing w:after="0" w:line="240" w:lineRule="auto"/>
        <w:jc w:val="both"/>
        <w:rPr>
          <w:rFonts w:ascii="Times New Roman" w:eastAsia="Times New Roman" w:hAnsi="Times New Roman" w:cs="Times New Roman"/>
          <w:b/>
          <w:sz w:val="28"/>
          <w:szCs w:val="28"/>
          <w:lang w:eastAsia="ru-RU"/>
        </w:rPr>
      </w:pPr>
    </w:p>
    <w:p w:rsidR="0087701C" w:rsidRPr="0087701C" w:rsidRDefault="0087701C" w:rsidP="0087701C">
      <w:pPr>
        <w:widowControl w:val="0"/>
        <w:autoSpaceDE w:val="0"/>
        <w:autoSpaceDN w:val="0"/>
        <w:spacing w:after="0" w:line="240" w:lineRule="auto"/>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xml:space="preserve"> 04.06.2026г.                                    № 47                                         х. Недвиговка</w:t>
      </w:r>
    </w:p>
    <w:p w:rsidR="0087701C" w:rsidRPr="0087701C" w:rsidRDefault="0087701C" w:rsidP="0087701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87701C" w:rsidRPr="0087701C" w:rsidRDefault="0087701C" w:rsidP="0087701C">
      <w:pPr>
        <w:spacing w:after="0"/>
        <w:rPr>
          <w:rFonts w:ascii="Times New Roman" w:eastAsia="Times New Roman" w:hAnsi="Times New Roman" w:cs="Times New Roman"/>
          <w:bCs/>
          <w:spacing w:val="3"/>
          <w:sz w:val="28"/>
          <w:szCs w:val="28"/>
          <w:lang w:eastAsia="ru-RU"/>
        </w:rPr>
      </w:pPr>
      <w:r w:rsidRPr="0087701C">
        <w:rPr>
          <w:rFonts w:ascii="Times New Roman" w:eastAsia="Times New Roman" w:hAnsi="Times New Roman" w:cs="Times New Roman"/>
          <w:bCs/>
          <w:spacing w:val="3"/>
          <w:sz w:val="28"/>
          <w:szCs w:val="28"/>
          <w:lang w:eastAsia="ru-RU"/>
        </w:rPr>
        <w:t xml:space="preserve">О внесении изменений в постановление </w:t>
      </w:r>
    </w:p>
    <w:p w:rsidR="0087701C" w:rsidRPr="0087701C" w:rsidRDefault="0087701C" w:rsidP="0087701C">
      <w:pPr>
        <w:spacing w:after="0"/>
        <w:rPr>
          <w:rFonts w:ascii="Times New Roman" w:eastAsia="Times New Roman" w:hAnsi="Times New Roman" w:cs="Times New Roman"/>
          <w:bCs/>
          <w:spacing w:val="3"/>
          <w:sz w:val="28"/>
          <w:szCs w:val="28"/>
          <w:lang w:eastAsia="ru-RU"/>
        </w:rPr>
      </w:pPr>
      <w:r w:rsidRPr="0087701C">
        <w:rPr>
          <w:rFonts w:ascii="Times New Roman" w:eastAsia="Times New Roman" w:hAnsi="Times New Roman" w:cs="Times New Roman"/>
          <w:bCs/>
          <w:spacing w:val="3"/>
          <w:sz w:val="28"/>
          <w:szCs w:val="28"/>
          <w:lang w:eastAsia="ru-RU"/>
        </w:rPr>
        <w:t xml:space="preserve">№ 114 от 20.11.2025г. </w:t>
      </w:r>
    </w:p>
    <w:p w:rsidR="0087701C" w:rsidRPr="0087701C" w:rsidRDefault="0087701C" w:rsidP="0087701C">
      <w:pPr>
        <w:widowControl w:val="0"/>
        <w:autoSpaceDE w:val="0"/>
        <w:autoSpaceDN w:val="0"/>
        <w:spacing w:after="0" w:line="240" w:lineRule="auto"/>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xml:space="preserve">«Об утверждении Административного </w:t>
      </w:r>
    </w:p>
    <w:p w:rsidR="0087701C" w:rsidRPr="0087701C" w:rsidRDefault="0087701C" w:rsidP="0087701C">
      <w:pPr>
        <w:widowControl w:val="0"/>
        <w:autoSpaceDE w:val="0"/>
        <w:autoSpaceDN w:val="0"/>
        <w:spacing w:after="0" w:line="240" w:lineRule="auto"/>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xml:space="preserve">регламента предоставления муниципальной </w:t>
      </w:r>
    </w:p>
    <w:p w:rsidR="0087701C" w:rsidRPr="0087701C" w:rsidRDefault="0087701C" w:rsidP="0087701C">
      <w:pPr>
        <w:widowControl w:val="0"/>
        <w:autoSpaceDE w:val="0"/>
        <w:autoSpaceDN w:val="0"/>
        <w:spacing w:after="0" w:line="240" w:lineRule="auto"/>
        <w:rPr>
          <w:rFonts w:ascii="Times New Roman" w:eastAsia="Times New Roman" w:hAnsi="Times New Roman" w:cs="Calibri"/>
          <w:sz w:val="28"/>
          <w:szCs w:val="28"/>
          <w:lang w:eastAsia="ru-RU"/>
        </w:rPr>
      </w:pPr>
      <w:r w:rsidRPr="0087701C">
        <w:rPr>
          <w:rFonts w:ascii="Times New Roman" w:eastAsia="Times New Roman" w:hAnsi="Times New Roman" w:cs="Times New Roman"/>
          <w:sz w:val="28"/>
          <w:szCs w:val="28"/>
          <w:lang w:eastAsia="ru-RU"/>
        </w:rPr>
        <w:t>услуги «</w:t>
      </w:r>
      <w:r w:rsidRPr="0087701C">
        <w:rPr>
          <w:rFonts w:ascii="Times New Roman" w:eastAsia="Times New Roman" w:hAnsi="Times New Roman" w:cs="Calibri"/>
          <w:sz w:val="28"/>
          <w:szCs w:val="28"/>
          <w:lang w:eastAsia="ru-RU"/>
        </w:rPr>
        <w:t xml:space="preserve">Расторжение договора аренды, </w:t>
      </w:r>
    </w:p>
    <w:p w:rsidR="0087701C" w:rsidRPr="0087701C" w:rsidRDefault="0087701C" w:rsidP="0087701C">
      <w:pPr>
        <w:widowControl w:val="0"/>
        <w:autoSpaceDE w:val="0"/>
        <w:autoSpaceDN w:val="0"/>
        <w:spacing w:after="0" w:line="240" w:lineRule="auto"/>
        <w:rPr>
          <w:rFonts w:ascii="Times New Roman" w:eastAsia="Times New Roman" w:hAnsi="Times New Roman" w:cs="Times New Roman"/>
          <w:sz w:val="28"/>
          <w:szCs w:val="28"/>
          <w:lang w:eastAsia="ru-RU"/>
        </w:rPr>
      </w:pPr>
      <w:r w:rsidRPr="0087701C">
        <w:rPr>
          <w:rFonts w:ascii="Times New Roman" w:eastAsia="Times New Roman" w:hAnsi="Times New Roman" w:cs="Calibri"/>
          <w:sz w:val="28"/>
          <w:szCs w:val="28"/>
          <w:lang w:eastAsia="ru-RU"/>
        </w:rPr>
        <w:t>безвозмездного пользования земельного участка</w:t>
      </w:r>
      <w:r w:rsidRPr="0087701C">
        <w:rPr>
          <w:rFonts w:ascii="Times New Roman" w:eastAsia="Times New Roman" w:hAnsi="Times New Roman" w:cs="Times New Roman"/>
          <w:sz w:val="28"/>
          <w:szCs w:val="28"/>
          <w:lang w:eastAsia="ru-RU"/>
        </w:rPr>
        <w:t>»</w:t>
      </w:r>
    </w:p>
    <w:p w:rsidR="0087701C" w:rsidRPr="0087701C" w:rsidRDefault="0087701C" w:rsidP="0087701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87701C" w:rsidRPr="0087701C" w:rsidRDefault="0087701C" w:rsidP="0087701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Во исполнение Федерального закона от 27.07.2010 № 210-ФЗ «Об организации предоставления государственных и муниципальных услуг», в соответствии с Уставом Недвиговского сельского поселения, в целях повышения доступности и качества предоставления муниципальных услуг, Администрация Недвиговского сельского поселения</w:t>
      </w:r>
    </w:p>
    <w:p w:rsidR="0087701C" w:rsidRPr="0087701C" w:rsidRDefault="0087701C" w:rsidP="0087701C">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xml:space="preserve"> </w:t>
      </w:r>
    </w:p>
    <w:p w:rsidR="0087701C" w:rsidRPr="0087701C" w:rsidRDefault="0087701C" w:rsidP="0087701C">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постановляет:</w:t>
      </w:r>
    </w:p>
    <w:p w:rsidR="0087701C" w:rsidRPr="0087701C" w:rsidRDefault="0087701C" w:rsidP="0087701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p>
    <w:p w:rsidR="0087701C" w:rsidRPr="0087701C" w:rsidRDefault="0087701C" w:rsidP="0087701C">
      <w:pPr>
        <w:numPr>
          <w:ilvl w:val="0"/>
          <w:numId w:val="36"/>
        </w:numPr>
        <w:suppressAutoHyphens/>
        <w:spacing w:after="0" w:line="240" w:lineRule="auto"/>
        <w:jc w:val="both"/>
        <w:rPr>
          <w:rFonts w:ascii="Times New Roman" w:eastAsia="Times New Roman" w:hAnsi="Times New Roman" w:cs="Times New Roman"/>
          <w:kern w:val="3"/>
          <w:sz w:val="28"/>
          <w:szCs w:val="28"/>
          <w:lang w:eastAsia="ja-JP"/>
        </w:rPr>
      </w:pPr>
      <w:r w:rsidRPr="0087701C">
        <w:rPr>
          <w:rFonts w:ascii="Times New Roman" w:eastAsia="Times New Roman" w:hAnsi="Times New Roman" w:cs="Times New Roman"/>
          <w:kern w:val="3"/>
          <w:sz w:val="28"/>
          <w:szCs w:val="28"/>
          <w:lang w:eastAsia="ja-JP"/>
        </w:rPr>
        <w:t>Внести в постановление Администрация Недвиговского сельского поселения №114</w:t>
      </w:r>
      <w:r w:rsidRPr="0087701C">
        <w:rPr>
          <w:rFonts w:ascii="Times New Roman" w:eastAsia="Times New Roman" w:hAnsi="Times New Roman" w:cs="Times New Roman"/>
          <w:bCs/>
          <w:spacing w:val="3"/>
          <w:sz w:val="28"/>
          <w:szCs w:val="28"/>
          <w:lang w:eastAsia="ru-RU"/>
        </w:rPr>
        <w:t xml:space="preserve"> от 20.11.2025г. </w:t>
      </w:r>
      <w:r w:rsidRPr="0087701C">
        <w:rPr>
          <w:rFonts w:ascii="Times New Roman" w:eastAsia="Times New Roman" w:hAnsi="Times New Roman" w:cs="Times New Roman"/>
          <w:kern w:val="3"/>
          <w:sz w:val="28"/>
          <w:szCs w:val="28"/>
          <w:lang w:eastAsia="ja-JP"/>
        </w:rPr>
        <w:t xml:space="preserve"> </w:t>
      </w:r>
      <w:r w:rsidRPr="0087701C">
        <w:rPr>
          <w:rFonts w:ascii="Times New Roman" w:eastAsia="Times New Roman" w:hAnsi="Times New Roman" w:cs="Times New Roman"/>
          <w:bCs/>
          <w:spacing w:val="3"/>
          <w:sz w:val="28"/>
          <w:szCs w:val="28"/>
          <w:lang w:eastAsia="ru-RU"/>
        </w:rPr>
        <w:t xml:space="preserve">«Об утверждении </w:t>
      </w:r>
      <w:r w:rsidRPr="0087701C">
        <w:rPr>
          <w:rFonts w:ascii="Times New Roman" w:eastAsia="Times New Roman" w:hAnsi="Times New Roman" w:cs="Times New Roman"/>
          <w:sz w:val="28"/>
          <w:szCs w:val="28"/>
          <w:lang w:eastAsia="ru-RU"/>
        </w:rPr>
        <w:t>Административного регламента предоставления муниципальной услуги «Расторжение договора аренды, безвозмездного пользования земельным участком»</w:t>
      </w:r>
      <w:r w:rsidRPr="0087701C">
        <w:rPr>
          <w:rFonts w:ascii="Times New Roman" w:eastAsia="Times New Roman" w:hAnsi="Times New Roman" w:cs="Times New Roman"/>
          <w:bCs/>
          <w:spacing w:val="3"/>
          <w:sz w:val="28"/>
          <w:szCs w:val="28"/>
          <w:lang w:eastAsia="ru-RU"/>
        </w:rPr>
        <w:t>»</w:t>
      </w:r>
      <w:r w:rsidRPr="0087701C">
        <w:rPr>
          <w:rFonts w:ascii="Times New Roman" w:eastAsia="Times New Roman" w:hAnsi="Times New Roman" w:cs="Times New Roman"/>
          <w:sz w:val="28"/>
          <w:szCs w:val="28"/>
          <w:lang w:eastAsia="ru-RU"/>
        </w:rPr>
        <w:t xml:space="preserve"> </w:t>
      </w:r>
      <w:r w:rsidRPr="0087701C">
        <w:rPr>
          <w:rFonts w:ascii="Times New Roman" w:eastAsia="Times New Roman" w:hAnsi="Times New Roman" w:cs="Times New Roman"/>
          <w:kern w:val="3"/>
          <w:sz w:val="28"/>
          <w:szCs w:val="28"/>
          <w:lang w:eastAsia="ja-JP"/>
        </w:rPr>
        <w:t>следующие изменения:</w:t>
      </w:r>
    </w:p>
    <w:p w:rsidR="0087701C" w:rsidRPr="0087701C" w:rsidRDefault="0087701C" w:rsidP="0087701C">
      <w:pPr>
        <w:widowControl w:val="0"/>
        <w:numPr>
          <w:ilvl w:val="1"/>
          <w:numId w:val="37"/>
        </w:numPr>
        <w:suppressAutoHyphens/>
        <w:spacing w:after="0" w:line="240" w:lineRule="auto"/>
        <w:jc w:val="both"/>
        <w:rPr>
          <w:rFonts w:ascii="Times New Roman" w:eastAsia="Times New Roman" w:hAnsi="Times New Roman" w:cs="Times New Roman"/>
          <w:color w:val="000000"/>
          <w:kern w:val="3"/>
          <w:sz w:val="28"/>
          <w:szCs w:val="28"/>
          <w:lang w:eastAsia="ja-JP"/>
        </w:rPr>
      </w:pPr>
      <w:r w:rsidRPr="0087701C">
        <w:rPr>
          <w:rFonts w:ascii="Times New Roman" w:eastAsia="Times New Roman" w:hAnsi="Times New Roman" w:cs="Times New Roman"/>
          <w:color w:val="000000"/>
          <w:kern w:val="3"/>
          <w:sz w:val="28"/>
          <w:szCs w:val="28"/>
          <w:lang w:eastAsia="ja-JP"/>
        </w:rPr>
        <w:t xml:space="preserve">Раздел </w:t>
      </w:r>
      <w:r w:rsidRPr="0087701C">
        <w:rPr>
          <w:rFonts w:ascii="Times New Roman" w:eastAsia="Times New Roman" w:hAnsi="Times New Roman" w:cs="Times New Roman"/>
          <w:color w:val="000000"/>
          <w:kern w:val="3"/>
          <w:sz w:val="28"/>
          <w:szCs w:val="28"/>
          <w:lang w:val="en-US" w:eastAsia="ja-JP"/>
        </w:rPr>
        <w:t>IV</w:t>
      </w:r>
      <w:r w:rsidRPr="0087701C">
        <w:rPr>
          <w:rFonts w:ascii="Times New Roman" w:eastAsia="Times New Roman" w:hAnsi="Times New Roman" w:cs="Times New Roman"/>
          <w:color w:val="000000"/>
          <w:kern w:val="3"/>
          <w:sz w:val="28"/>
          <w:szCs w:val="28"/>
          <w:lang w:eastAsia="ja-JP"/>
        </w:rPr>
        <w:t xml:space="preserve"> Постановления исключить.</w:t>
      </w:r>
    </w:p>
    <w:p w:rsidR="0087701C" w:rsidRPr="0087701C" w:rsidRDefault="0087701C" w:rsidP="0087701C">
      <w:pPr>
        <w:widowControl w:val="0"/>
        <w:numPr>
          <w:ilvl w:val="1"/>
          <w:numId w:val="37"/>
        </w:numPr>
        <w:suppressAutoHyphens/>
        <w:spacing w:after="0" w:line="240" w:lineRule="auto"/>
        <w:jc w:val="both"/>
        <w:rPr>
          <w:rFonts w:ascii="Times New Roman" w:eastAsia="Times New Roman" w:hAnsi="Times New Roman" w:cs="Times New Roman"/>
          <w:color w:val="000000"/>
          <w:kern w:val="3"/>
          <w:sz w:val="28"/>
          <w:szCs w:val="28"/>
          <w:lang w:eastAsia="ja-JP"/>
        </w:rPr>
      </w:pPr>
      <w:r w:rsidRPr="0087701C">
        <w:rPr>
          <w:rFonts w:ascii="Times New Roman" w:eastAsia="Times New Roman" w:hAnsi="Times New Roman" w:cs="Times New Roman"/>
          <w:color w:val="000000"/>
          <w:kern w:val="3"/>
          <w:sz w:val="28"/>
          <w:szCs w:val="28"/>
          <w:lang w:eastAsia="ja-JP"/>
        </w:rPr>
        <w:t xml:space="preserve">Раздел </w:t>
      </w:r>
      <w:r w:rsidRPr="0087701C">
        <w:rPr>
          <w:rFonts w:ascii="Times New Roman" w:eastAsia="Times New Roman" w:hAnsi="Times New Roman" w:cs="Times New Roman"/>
          <w:color w:val="000000"/>
          <w:kern w:val="3"/>
          <w:sz w:val="28"/>
          <w:szCs w:val="28"/>
          <w:lang w:val="en-US" w:eastAsia="ja-JP"/>
        </w:rPr>
        <w:t>V</w:t>
      </w:r>
      <w:r w:rsidRPr="0087701C">
        <w:rPr>
          <w:rFonts w:ascii="Times New Roman" w:eastAsia="Times New Roman" w:hAnsi="Times New Roman" w:cs="Times New Roman"/>
          <w:color w:val="000000"/>
          <w:kern w:val="3"/>
          <w:sz w:val="28"/>
          <w:szCs w:val="28"/>
          <w:lang w:eastAsia="ja-JP"/>
        </w:rPr>
        <w:t xml:space="preserve"> Постановления исключить.</w:t>
      </w:r>
    </w:p>
    <w:p w:rsidR="0087701C" w:rsidRPr="0087701C" w:rsidRDefault="0087701C" w:rsidP="0087701C">
      <w:pPr>
        <w:widowControl w:val="0"/>
        <w:suppressAutoHyphens/>
        <w:spacing w:after="0" w:line="240" w:lineRule="auto"/>
        <w:ind w:left="1125"/>
        <w:jc w:val="both"/>
        <w:rPr>
          <w:rFonts w:ascii="Times New Roman" w:eastAsia="Times New Roman" w:hAnsi="Times New Roman" w:cs="Times New Roman"/>
          <w:color w:val="000000"/>
          <w:kern w:val="3"/>
          <w:sz w:val="28"/>
          <w:szCs w:val="28"/>
          <w:lang w:eastAsia="ja-JP"/>
        </w:rPr>
      </w:pPr>
    </w:p>
    <w:p w:rsidR="0087701C" w:rsidRPr="0087701C" w:rsidRDefault="0087701C" w:rsidP="0087701C">
      <w:pPr>
        <w:widowControl w:val="0"/>
        <w:numPr>
          <w:ilvl w:val="0"/>
          <w:numId w:val="36"/>
        </w:numPr>
        <w:tabs>
          <w:tab w:val="left" w:pos="851"/>
          <w:tab w:val="left" w:pos="1134"/>
        </w:tabs>
        <w:autoSpaceDE w:val="0"/>
        <w:autoSpaceDN w:val="0"/>
        <w:spacing w:after="0" w:line="240" w:lineRule="auto"/>
        <w:ind w:left="0" w:firstLine="708"/>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Настоящее постановление вступает в силу со дня подписания и подлежит обнародованию в установленном порядке.</w:t>
      </w:r>
    </w:p>
    <w:p w:rsidR="0087701C" w:rsidRPr="0087701C" w:rsidRDefault="0087701C" w:rsidP="0087701C">
      <w:pPr>
        <w:widowControl w:val="0"/>
        <w:numPr>
          <w:ilvl w:val="0"/>
          <w:numId w:val="36"/>
        </w:numPr>
        <w:tabs>
          <w:tab w:val="left" w:pos="851"/>
          <w:tab w:val="left" w:pos="1134"/>
        </w:tabs>
        <w:autoSpaceDE w:val="0"/>
        <w:autoSpaceDN w:val="0"/>
        <w:spacing w:after="0" w:line="240" w:lineRule="auto"/>
        <w:ind w:left="0" w:firstLine="708"/>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Контроль за исполнением настоящего постановления оставляю за собой.</w:t>
      </w:r>
    </w:p>
    <w:p w:rsidR="0087701C" w:rsidRPr="0087701C" w:rsidRDefault="0087701C" w:rsidP="0087701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87701C" w:rsidRPr="0087701C" w:rsidRDefault="0087701C" w:rsidP="0087701C">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Глава Администрации</w:t>
      </w:r>
    </w:p>
    <w:p w:rsidR="0087701C" w:rsidRDefault="0087701C" w:rsidP="0087701C">
      <w:pPr>
        <w:spacing w:after="0" w:line="240" w:lineRule="auto"/>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Недвиговского сельского поселения                                        Е.Е. Харахашян</w:t>
      </w:r>
    </w:p>
    <w:p w:rsidR="0087701C" w:rsidRPr="0087701C" w:rsidRDefault="0087701C" w:rsidP="0087701C">
      <w:pPr>
        <w:spacing w:after="0" w:line="240" w:lineRule="auto"/>
        <w:rPr>
          <w:rFonts w:ascii="Times New Roman" w:eastAsia="Times New Roman" w:hAnsi="Times New Roman" w:cs="Times New Roman"/>
          <w:sz w:val="24"/>
          <w:szCs w:val="24"/>
          <w:lang w:eastAsia="ru-RU"/>
        </w:rPr>
      </w:pPr>
    </w:p>
    <w:p w:rsidR="0087701C" w:rsidRPr="0087701C" w:rsidRDefault="0087701C" w:rsidP="0087701C">
      <w:pPr>
        <w:widowControl w:val="0"/>
        <w:snapToGrid w:val="0"/>
        <w:spacing w:after="0" w:line="240" w:lineRule="auto"/>
        <w:rPr>
          <w:rFonts w:ascii="Times New Roman" w:eastAsia="Times New Roman" w:hAnsi="Times New Roman" w:cs="Times New Roman"/>
          <w:b/>
          <w:sz w:val="28"/>
          <w:szCs w:val="28"/>
          <w:lang w:eastAsia="ru-RU"/>
        </w:rPr>
      </w:pPr>
      <w:r w:rsidRPr="0087701C">
        <w:rPr>
          <w:rFonts w:ascii="Times New Roman" w:eastAsia="Times New Roman" w:hAnsi="Times New Roman" w:cs="Times New Roman"/>
          <w:b/>
          <w:sz w:val="28"/>
          <w:szCs w:val="28"/>
          <w:lang w:eastAsia="ru-RU"/>
        </w:rPr>
        <w:t>АДМИНИСТРАЦИЯ НЕДВИГОВСКОГО СЕЛЬСКОГО ПОСЕЛЕНИЯ</w:t>
      </w:r>
    </w:p>
    <w:p w:rsidR="0087701C" w:rsidRPr="0087701C" w:rsidRDefault="0087701C" w:rsidP="0087701C">
      <w:pPr>
        <w:widowControl w:val="0"/>
        <w:snapToGrid w:val="0"/>
        <w:spacing w:after="0" w:line="240" w:lineRule="auto"/>
        <w:jc w:val="center"/>
        <w:rPr>
          <w:rFonts w:ascii="Times New Roman" w:eastAsia="Times New Roman" w:hAnsi="Times New Roman" w:cs="Times New Roman"/>
          <w:b/>
          <w:sz w:val="24"/>
          <w:szCs w:val="20"/>
          <w:lang w:eastAsia="ru-RU"/>
        </w:rPr>
      </w:pPr>
    </w:p>
    <w:tbl>
      <w:tblPr>
        <w:tblW w:w="0" w:type="auto"/>
        <w:tblInd w:w="108" w:type="dxa"/>
        <w:tblBorders>
          <w:top w:val="thinThickSmallGap" w:sz="24" w:space="0" w:color="auto"/>
        </w:tblBorders>
        <w:tblLayout w:type="fixed"/>
        <w:tblLook w:val="04A0" w:firstRow="1" w:lastRow="0" w:firstColumn="1" w:lastColumn="0" w:noHBand="0" w:noVBand="1"/>
      </w:tblPr>
      <w:tblGrid>
        <w:gridCol w:w="9360"/>
      </w:tblGrid>
      <w:tr w:rsidR="0087701C" w:rsidRPr="0087701C" w:rsidTr="00A87CFD">
        <w:trPr>
          <w:trHeight w:val="100"/>
        </w:trPr>
        <w:tc>
          <w:tcPr>
            <w:tcW w:w="9360" w:type="dxa"/>
            <w:tcBorders>
              <w:top w:val="thinThickSmallGap" w:sz="24" w:space="0" w:color="auto"/>
              <w:left w:val="nil"/>
              <w:bottom w:val="nil"/>
              <w:right w:val="nil"/>
            </w:tcBorders>
            <w:hideMark/>
          </w:tcPr>
          <w:p w:rsidR="0087701C" w:rsidRPr="0087701C" w:rsidRDefault="0087701C" w:rsidP="0087701C">
            <w:pPr>
              <w:widowControl w:val="0"/>
              <w:tabs>
                <w:tab w:val="left" w:pos="570"/>
              </w:tabs>
              <w:snapToGrid w:val="0"/>
              <w:spacing w:after="0"/>
              <w:rPr>
                <w:rFonts w:ascii="Times New Roman" w:eastAsia="Times New Roman" w:hAnsi="Times New Roman" w:cs="Times New Roman"/>
                <w:b/>
                <w:sz w:val="24"/>
                <w:szCs w:val="20"/>
                <w:lang w:eastAsia="ru-RU"/>
              </w:rPr>
            </w:pPr>
            <w:r w:rsidRPr="0087701C">
              <w:rPr>
                <w:rFonts w:ascii="Times New Roman" w:eastAsia="Times New Roman" w:hAnsi="Times New Roman" w:cs="Times New Roman"/>
                <w:b/>
                <w:sz w:val="24"/>
                <w:szCs w:val="20"/>
                <w:lang w:eastAsia="ru-RU"/>
              </w:rPr>
              <w:tab/>
            </w:r>
          </w:p>
        </w:tc>
      </w:tr>
    </w:tbl>
    <w:p w:rsidR="0087701C" w:rsidRPr="0087701C" w:rsidRDefault="0087701C" w:rsidP="0087701C">
      <w:pPr>
        <w:widowControl w:val="0"/>
        <w:snapToGrid w:val="0"/>
        <w:spacing w:after="0" w:line="240" w:lineRule="auto"/>
        <w:jc w:val="center"/>
        <w:rPr>
          <w:rFonts w:ascii="Times New Roman" w:eastAsia="Times New Roman" w:hAnsi="Times New Roman" w:cs="Times New Roman"/>
          <w:b/>
          <w:sz w:val="28"/>
          <w:szCs w:val="28"/>
          <w:lang w:eastAsia="ru-RU"/>
        </w:rPr>
      </w:pPr>
      <w:r w:rsidRPr="0087701C">
        <w:rPr>
          <w:rFonts w:ascii="Times New Roman" w:eastAsia="Times New Roman" w:hAnsi="Times New Roman" w:cs="Times New Roman"/>
          <w:b/>
          <w:sz w:val="28"/>
          <w:szCs w:val="28"/>
          <w:lang w:eastAsia="ru-RU"/>
        </w:rPr>
        <w:t>ПОСТАНОВЛЕНИЕ</w:t>
      </w:r>
    </w:p>
    <w:p w:rsidR="0087701C" w:rsidRPr="0087701C" w:rsidRDefault="0087701C" w:rsidP="0087701C">
      <w:pPr>
        <w:widowControl w:val="0"/>
        <w:autoSpaceDE w:val="0"/>
        <w:autoSpaceDN w:val="0"/>
        <w:spacing w:after="0" w:line="240" w:lineRule="auto"/>
        <w:jc w:val="both"/>
        <w:rPr>
          <w:rFonts w:ascii="Times New Roman" w:eastAsia="Times New Roman" w:hAnsi="Times New Roman" w:cs="Times New Roman"/>
          <w:b/>
          <w:sz w:val="28"/>
          <w:szCs w:val="28"/>
          <w:lang w:eastAsia="ru-RU"/>
        </w:rPr>
      </w:pPr>
    </w:p>
    <w:p w:rsidR="0087701C" w:rsidRPr="0087701C" w:rsidRDefault="0087701C" w:rsidP="0087701C">
      <w:pPr>
        <w:widowControl w:val="0"/>
        <w:autoSpaceDE w:val="0"/>
        <w:autoSpaceDN w:val="0"/>
        <w:spacing w:after="0" w:line="240" w:lineRule="auto"/>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xml:space="preserve"> 04.06.2026г.                                    № 4</w:t>
      </w:r>
      <w:r w:rsidRPr="0087701C">
        <w:rPr>
          <w:rFonts w:ascii="Times New Roman" w:eastAsia="Times New Roman" w:hAnsi="Times New Roman" w:cs="Times New Roman"/>
          <w:sz w:val="28"/>
          <w:szCs w:val="28"/>
          <w:lang w:val="en-US" w:eastAsia="ru-RU"/>
        </w:rPr>
        <w:t>8</w:t>
      </w:r>
      <w:r w:rsidRPr="0087701C">
        <w:rPr>
          <w:rFonts w:ascii="Times New Roman" w:eastAsia="Times New Roman" w:hAnsi="Times New Roman" w:cs="Times New Roman"/>
          <w:sz w:val="28"/>
          <w:szCs w:val="28"/>
          <w:lang w:eastAsia="ru-RU"/>
        </w:rPr>
        <w:t xml:space="preserve">                                        х. Недвиговка</w:t>
      </w:r>
    </w:p>
    <w:p w:rsidR="0087701C" w:rsidRPr="0087701C" w:rsidRDefault="0087701C" w:rsidP="0087701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87701C" w:rsidRPr="0087701C" w:rsidRDefault="0087701C" w:rsidP="0087701C">
      <w:pPr>
        <w:spacing w:after="0"/>
        <w:rPr>
          <w:rFonts w:ascii="Times New Roman" w:eastAsia="Times New Roman" w:hAnsi="Times New Roman" w:cs="Times New Roman"/>
          <w:bCs/>
          <w:spacing w:val="3"/>
          <w:sz w:val="28"/>
          <w:szCs w:val="28"/>
          <w:lang w:eastAsia="ru-RU"/>
        </w:rPr>
      </w:pPr>
      <w:r w:rsidRPr="0087701C">
        <w:rPr>
          <w:rFonts w:ascii="Times New Roman" w:eastAsia="Times New Roman" w:hAnsi="Times New Roman" w:cs="Times New Roman"/>
          <w:bCs/>
          <w:spacing w:val="3"/>
          <w:sz w:val="28"/>
          <w:szCs w:val="28"/>
          <w:lang w:eastAsia="ru-RU"/>
        </w:rPr>
        <w:t xml:space="preserve">О внесении изменений в постановление </w:t>
      </w:r>
    </w:p>
    <w:p w:rsidR="0087701C" w:rsidRPr="0087701C" w:rsidRDefault="0087701C" w:rsidP="0087701C">
      <w:pPr>
        <w:spacing w:after="0"/>
        <w:rPr>
          <w:rFonts w:ascii="Times New Roman" w:eastAsia="Times New Roman" w:hAnsi="Times New Roman" w:cs="Times New Roman"/>
          <w:bCs/>
          <w:spacing w:val="3"/>
          <w:sz w:val="28"/>
          <w:szCs w:val="28"/>
          <w:lang w:eastAsia="ru-RU"/>
        </w:rPr>
      </w:pPr>
      <w:r w:rsidRPr="0087701C">
        <w:rPr>
          <w:rFonts w:ascii="Times New Roman" w:eastAsia="Times New Roman" w:hAnsi="Times New Roman" w:cs="Times New Roman"/>
          <w:bCs/>
          <w:spacing w:val="3"/>
          <w:sz w:val="28"/>
          <w:szCs w:val="28"/>
          <w:lang w:eastAsia="ru-RU"/>
        </w:rPr>
        <w:t xml:space="preserve">№ 29 от 17.04.2026г. </w:t>
      </w:r>
    </w:p>
    <w:p w:rsidR="0087701C" w:rsidRPr="0087701C" w:rsidRDefault="0087701C" w:rsidP="0087701C">
      <w:pPr>
        <w:widowControl w:val="0"/>
        <w:spacing w:after="0" w:line="240" w:lineRule="auto"/>
        <w:ind w:right="97"/>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xml:space="preserve">«Об утверждении административного </w:t>
      </w:r>
    </w:p>
    <w:p w:rsidR="0087701C" w:rsidRPr="0087701C" w:rsidRDefault="0087701C" w:rsidP="0087701C">
      <w:pPr>
        <w:widowControl w:val="0"/>
        <w:spacing w:after="0" w:line="240" w:lineRule="auto"/>
        <w:ind w:right="97"/>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регламента предоставления муниципальной</w:t>
      </w:r>
    </w:p>
    <w:p w:rsidR="0087701C" w:rsidRPr="0087701C" w:rsidRDefault="0087701C" w:rsidP="0087701C">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8"/>
          <w:szCs w:val="28"/>
          <w:lang w:eastAsia="ru-RU"/>
        </w:rPr>
      </w:pPr>
      <w:r w:rsidRPr="0087701C">
        <w:rPr>
          <w:rFonts w:ascii="Times New Roman" w:eastAsia="Times New Roman" w:hAnsi="Times New Roman" w:cs="Times New Roman"/>
          <w:sz w:val="28"/>
          <w:szCs w:val="28"/>
          <w:lang w:eastAsia="ru-RU"/>
        </w:rPr>
        <w:lastRenderedPageBreak/>
        <w:t>услуги «</w:t>
      </w:r>
      <w:r w:rsidRPr="0087701C">
        <w:rPr>
          <w:rFonts w:ascii="Times New Roman" w:eastAsia="Times New Roman" w:hAnsi="Times New Roman" w:cs="Times New Roman"/>
          <w:bCs/>
          <w:color w:val="000000"/>
          <w:sz w:val="28"/>
          <w:szCs w:val="28"/>
          <w:lang w:eastAsia="ru-RU"/>
        </w:rPr>
        <w:t xml:space="preserve">Предварительное согласование </w:t>
      </w:r>
    </w:p>
    <w:p w:rsidR="0087701C" w:rsidRPr="0087701C" w:rsidRDefault="0087701C" w:rsidP="0087701C">
      <w:pPr>
        <w:widowControl w:val="0"/>
        <w:shd w:val="clear" w:color="auto" w:fill="FFFFFF"/>
        <w:autoSpaceDE w:val="0"/>
        <w:autoSpaceDN w:val="0"/>
        <w:adjustRightInd w:val="0"/>
        <w:spacing w:after="0" w:line="480" w:lineRule="auto"/>
        <w:rPr>
          <w:rFonts w:ascii="Times New Roman" w:eastAsia="Times New Roman" w:hAnsi="Times New Roman" w:cs="Times New Roman"/>
          <w:bCs/>
          <w:color w:val="000000"/>
          <w:sz w:val="28"/>
          <w:szCs w:val="28"/>
          <w:lang w:eastAsia="ru-RU"/>
        </w:rPr>
      </w:pPr>
      <w:r w:rsidRPr="0087701C">
        <w:rPr>
          <w:rFonts w:ascii="Times New Roman" w:eastAsia="Times New Roman" w:hAnsi="Times New Roman" w:cs="Times New Roman"/>
          <w:bCs/>
          <w:color w:val="000000"/>
          <w:sz w:val="28"/>
          <w:szCs w:val="28"/>
          <w:lang w:eastAsia="ru-RU"/>
        </w:rPr>
        <w:t>предоставления земельного участка»</w:t>
      </w:r>
    </w:p>
    <w:p w:rsidR="0087701C" w:rsidRPr="0087701C" w:rsidRDefault="0087701C" w:rsidP="0087701C">
      <w:pPr>
        <w:widowControl w:val="0"/>
        <w:autoSpaceDE w:val="0"/>
        <w:autoSpaceDN w:val="0"/>
        <w:spacing w:after="0" w:line="240" w:lineRule="auto"/>
        <w:rPr>
          <w:rFonts w:ascii="Times New Roman" w:eastAsia="Times New Roman" w:hAnsi="Times New Roman" w:cs="Times New Roman"/>
          <w:sz w:val="28"/>
          <w:szCs w:val="28"/>
          <w:lang w:eastAsia="ru-RU"/>
        </w:rPr>
      </w:pPr>
    </w:p>
    <w:p w:rsidR="0087701C" w:rsidRPr="0087701C" w:rsidRDefault="0087701C" w:rsidP="0087701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В соответствии с Земельным кодексом Российской Федерации от 25.10.2001г. №136-ФЗ, с Федеральным законом Российской Федерации «Об организации предоставления государственных и муниципальных услуг» от 27.07.2010 № 210-ФЗ в целях повышения доступности и качества предоставления муниципальных услуг, Администрация Недвиговского сельского поселения</w:t>
      </w:r>
    </w:p>
    <w:p w:rsidR="0087701C" w:rsidRPr="0087701C" w:rsidRDefault="0087701C" w:rsidP="0087701C">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xml:space="preserve"> </w:t>
      </w:r>
    </w:p>
    <w:p w:rsidR="0087701C" w:rsidRPr="0087701C" w:rsidRDefault="0087701C" w:rsidP="0087701C">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постановляет:</w:t>
      </w:r>
    </w:p>
    <w:p w:rsidR="0087701C" w:rsidRPr="0087701C" w:rsidRDefault="0087701C" w:rsidP="0087701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p>
    <w:p w:rsidR="0087701C" w:rsidRPr="0087701C" w:rsidRDefault="0087701C" w:rsidP="0087701C">
      <w:pPr>
        <w:widowControl w:val="0"/>
        <w:numPr>
          <w:ilvl w:val="0"/>
          <w:numId w:val="38"/>
        </w:numPr>
        <w:shd w:val="clear" w:color="auto" w:fill="FFFFFF"/>
        <w:autoSpaceDE w:val="0"/>
        <w:autoSpaceDN w:val="0"/>
        <w:adjustRightInd w:val="0"/>
        <w:spacing w:after="0" w:line="240" w:lineRule="auto"/>
        <w:rPr>
          <w:rFonts w:ascii="Times New Roman" w:eastAsia="Times New Roman" w:hAnsi="Times New Roman" w:cs="Times New Roman"/>
          <w:bCs/>
          <w:color w:val="000000"/>
          <w:sz w:val="28"/>
          <w:szCs w:val="28"/>
          <w:lang w:eastAsia="ru-RU"/>
        </w:rPr>
      </w:pPr>
      <w:r w:rsidRPr="0087701C">
        <w:rPr>
          <w:rFonts w:ascii="Times New Roman" w:eastAsia="Times New Roman" w:hAnsi="Times New Roman" w:cs="Times New Roman"/>
          <w:color w:val="000000"/>
          <w:kern w:val="3"/>
          <w:sz w:val="28"/>
          <w:szCs w:val="28"/>
          <w:lang w:eastAsia="ja-JP"/>
        </w:rPr>
        <w:t>Внести в постановление Администрация Недвиговского сельского поселения №29</w:t>
      </w:r>
      <w:r w:rsidRPr="0087701C">
        <w:rPr>
          <w:rFonts w:ascii="Times New Roman" w:eastAsia="Times New Roman" w:hAnsi="Times New Roman" w:cs="Times New Roman"/>
          <w:bCs/>
          <w:color w:val="000000"/>
          <w:spacing w:val="3"/>
          <w:sz w:val="28"/>
          <w:szCs w:val="28"/>
          <w:lang w:eastAsia="ru-RU"/>
        </w:rPr>
        <w:t xml:space="preserve"> от 17.04.2026г. </w:t>
      </w:r>
      <w:r w:rsidRPr="0087701C">
        <w:rPr>
          <w:rFonts w:ascii="Times New Roman" w:eastAsia="Times New Roman" w:hAnsi="Times New Roman" w:cs="Times New Roman"/>
          <w:color w:val="000000"/>
          <w:kern w:val="3"/>
          <w:sz w:val="28"/>
          <w:szCs w:val="28"/>
          <w:lang w:eastAsia="ja-JP"/>
        </w:rPr>
        <w:t xml:space="preserve"> </w:t>
      </w:r>
      <w:r w:rsidRPr="0087701C">
        <w:rPr>
          <w:rFonts w:ascii="Times New Roman" w:eastAsia="Times New Roman" w:hAnsi="Times New Roman" w:cs="Times New Roman"/>
          <w:bCs/>
          <w:color w:val="000000"/>
          <w:spacing w:val="3"/>
          <w:sz w:val="28"/>
          <w:szCs w:val="28"/>
          <w:lang w:eastAsia="ru-RU"/>
        </w:rPr>
        <w:t xml:space="preserve">«Об утверждении </w:t>
      </w:r>
      <w:r w:rsidRPr="0087701C">
        <w:rPr>
          <w:rFonts w:ascii="Times New Roman" w:eastAsia="Times New Roman" w:hAnsi="Times New Roman" w:cs="Times New Roman"/>
          <w:color w:val="000000"/>
          <w:sz w:val="28"/>
          <w:szCs w:val="28"/>
          <w:lang w:eastAsia="ru-RU"/>
        </w:rPr>
        <w:t>Административного регламента предоставления муниципальной услуги «</w:t>
      </w:r>
      <w:r w:rsidRPr="0087701C">
        <w:rPr>
          <w:rFonts w:ascii="Times New Roman" w:eastAsia="Times New Roman" w:hAnsi="Times New Roman" w:cs="Times New Roman"/>
          <w:bCs/>
          <w:color w:val="000000"/>
          <w:sz w:val="28"/>
          <w:szCs w:val="28"/>
          <w:lang w:eastAsia="ru-RU"/>
        </w:rPr>
        <w:t>Предварительное согласование предоставления земельного участка</w:t>
      </w:r>
      <w:r w:rsidRPr="0087701C">
        <w:rPr>
          <w:rFonts w:ascii="Times New Roman" w:eastAsia="Times New Roman" w:hAnsi="Times New Roman" w:cs="Times New Roman"/>
          <w:color w:val="000000"/>
          <w:sz w:val="28"/>
          <w:szCs w:val="28"/>
          <w:lang w:eastAsia="ru-RU"/>
        </w:rPr>
        <w:t>»</w:t>
      </w:r>
      <w:r w:rsidRPr="0087701C">
        <w:rPr>
          <w:rFonts w:ascii="Times New Roman" w:eastAsia="Times New Roman" w:hAnsi="Times New Roman" w:cs="Times New Roman"/>
          <w:bCs/>
          <w:color w:val="000000"/>
          <w:spacing w:val="3"/>
          <w:sz w:val="28"/>
          <w:szCs w:val="28"/>
          <w:lang w:eastAsia="ru-RU"/>
        </w:rPr>
        <w:t>»</w:t>
      </w:r>
      <w:r w:rsidRPr="0087701C">
        <w:rPr>
          <w:rFonts w:ascii="Times New Roman" w:eastAsia="Times New Roman" w:hAnsi="Times New Roman" w:cs="Times New Roman"/>
          <w:color w:val="000000"/>
          <w:sz w:val="28"/>
          <w:szCs w:val="28"/>
          <w:lang w:eastAsia="ru-RU"/>
        </w:rPr>
        <w:t xml:space="preserve"> </w:t>
      </w:r>
      <w:r w:rsidRPr="0087701C">
        <w:rPr>
          <w:rFonts w:ascii="Times New Roman" w:eastAsia="Times New Roman" w:hAnsi="Times New Roman" w:cs="Times New Roman"/>
          <w:color w:val="000000"/>
          <w:kern w:val="3"/>
          <w:sz w:val="28"/>
          <w:szCs w:val="28"/>
          <w:lang w:eastAsia="ja-JP"/>
        </w:rPr>
        <w:t>следующие изменения:</w:t>
      </w:r>
    </w:p>
    <w:p w:rsidR="0087701C" w:rsidRPr="0087701C" w:rsidRDefault="0087701C" w:rsidP="0087701C">
      <w:pPr>
        <w:widowControl w:val="0"/>
        <w:numPr>
          <w:ilvl w:val="1"/>
          <w:numId w:val="37"/>
        </w:numPr>
        <w:suppressAutoHyphens/>
        <w:spacing w:after="0" w:line="240" w:lineRule="auto"/>
        <w:jc w:val="both"/>
        <w:rPr>
          <w:rFonts w:ascii="Times New Roman" w:eastAsia="Times New Roman" w:hAnsi="Times New Roman" w:cs="Times New Roman"/>
          <w:color w:val="000000"/>
          <w:kern w:val="3"/>
          <w:sz w:val="28"/>
          <w:szCs w:val="28"/>
          <w:lang w:eastAsia="ja-JP"/>
        </w:rPr>
      </w:pPr>
      <w:r w:rsidRPr="0087701C">
        <w:rPr>
          <w:rFonts w:ascii="Times New Roman" w:eastAsia="Times New Roman" w:hAnsi="Times New Roman" w:cs="Times New Roman"/>
          <w:color w:val="000000"/>
          <w:kern w:val="3"/>
          <w:sz w:val="28"/>
          <w:szCs w:val="28"/>
          <w:lang w:eastAsia="ja-JP"/>
        </w:rPr>
        <w:t xml:space="preserve">Раздел </w:t>
      </w:r>
      <w:r w:rsidRPr="0087701C">
        <w:rPr>
          <w:rFonts w:ascii="Times New Roman" w:eastAsia="Times New Roman" w:hAnsi="Times New Roman" w:cs="Times New Roman"/>
          <w:color w:val="000000"/>
          <w:kern w:val="3"/>
          <w:sz w:val="28"/>
          <w:szCs w:val="28"/>
          <w:lang w:val="en-US" w:eastAsia="ja-JP"/>
        </w:rPr>
        <w:t>IV</w:t>
      </w:r>
      <w:r w:rsidRPr="0087701C">
        <w:rPr>
          <w:rFonts w:ascii="Times New Roman" w:eastAsia="Times New Roman" w:hAnsi="Times New Roman" w:cs="Times New Roman"/>
          <w:color w:val="000000"/>
          <w:kern w:val="3"/>
          <w:sz w:val="28"/>
          <w:szCs w:val="28"/>
          <w:lang w:eastAsia="ja-JP"/>
        </w:rPr>
        <w:t xml:space="preserve"> Постановления исключить.</w:t>
      </w:r>
    </w:p>
    <w:p w:rsidR="0087701C" w:rsidRPr="0087701C" w:rsidRDefault="0087701C" w:rsidP="0087701C">
      <w:pPr>
        <w:widowControl w:val="0"/>
        <w:numPr>
          <w:ilvl w:val="1"/>
          <w:numId w:val="37"/>
        </w:numPr>
        <w:suppressAutoHyphens/>
        <w:spacing w:after="0" w:line="240" w:lineRule="auto"/>
        <w:jc w:val="both"/>
        <w:rPr>
          <w:rFonts w:ascii="Times New Roman" w:eastAsia="Times New Roman" w:hAnsi="Times New Roman" w:cs="Times New Roman"/>
          <w:color w:val="000000"/>
          <w:kern w:val="3"/>
          <w:sz w:val="28"/>
          <w:szCs w:val="28"/>
          <w:lang w:eastAsia="ja-JP"/>
        </w:rPr>
      </w:pPr>
      <w:r w:rsidRPr="0087701C">
        <w:rPr>
          <w:rFonts w:ascii="Times New Roman" w:eastAsia="Times New Roman" w:hAnsi="Times New Roman" w:cs="Times New Roman"/>
          <w:color w:val="000000"/>
          <w:kern w:val="3"/>
          <w:sz w:val="28"/>
          <w:szCs w:val="28"/>
          <w:lang w:eastAsia="ja-JP"/>
        </w:rPr>
        <w:t xml:space="preserve">Раздел </w:t>
      </w:r>
      <w:r w:rsidRPr="0087701C">
        <w:rPr>
          <w:rFonts w:ascii="Times New Roman" w:eastAsia="Times New Roman" w:hAnsi="Times New Roman" w:cs="Times New Roman"/>
          <w:color w:val="000000"/>
          <w:kern w:val="3"/>
          <w:sz w:val="28"/>
          <w:szCs w:val="28"/>
          <w:lang w:val="en-US" w:eastAsia="ja-JP"/>
        </w:rPr>
        <w:t>V</w:t>
      </w:r>
      <w:r w:rsidRPr="0087701C">
        <w:rPr>
          <w:rFonts w:ascii="Times New Roman" w:eastAsia="Times New Roman" w:hAnsi="Times New Roman" w:cs="Times New Roman"/>
          <w:color w:val="000000"/>
          <w:kern w:val="3"/>
          <w:sz w:val="28"/>
          <w:szCs w:val="28"/>
          <w:lang w:eastAsia="ja-JP"/>
        </w:rPr>
        <w:t xml:space="preserve"> Постановления исключить.</w:t>
      </w:r>
    </w:p>
    <w:p w:rsidR="0087701C" w:rsidRPr="0087701C" w:rsidRDefault="0087701C" w:rsidP="0087701C">
      <w:pPr>
        <w:widowControl w:val="0"/>
        <w:suppressAutoHyphens/>
        <w:spacing w:after="0" w:line="240" w:lineRule="auto"/>
        <w:ind w:left="1125"/>
        <w:jc w:val="both"/>
        <w:rPr>
          <w:rFonts w:ascii="Times New Roman" w:eastAsia="Times New Roman" w:hAnsi="Times New Roman" w:cs="Times New Roman"/>
          <w:color w:val="000000"/>
          <w:kern w:val="3"/>
          <w:sz w:val="28"/>
          <w:szCs w:val="28"/>
          <w:lang w:eastAsia="ja-JP"/>
        </w:rPr>
      </w:pPr>
    </w:p>
    <w:p w:rsidR="0087701C" w:rsidRPr="0087701C" w:rsidRDefault="0087701C" w:rsidP="0087701C">
      <w:pPr>
        <w:widowControl w:val="0"/>
        <w:numPr>
          <w:ilvl w:val="0"/>
          <w:numId w:val="38"/>
        </w:numPr>
        <w:tabs>
          <w:tab w:val="left" w:pos="851"/>
          <w:tab w:val="left" w:pos="1134"/>
        </w:tabs>
        <w:autoSpaceDE w:val="0"/>
        <w:autoSpaceDN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Настоящее постановление вступает в силу со дня подписания и подлежит обнародованию в установленном порядке.</w:t>
      </w:r>
    </w:p>
    <w:p w:rsidR="0087701C" w:rsidRPr="0087701C" w:rsidRDefault="0087701C" w:rsidP="0087701C">
      <w:pPr>
        <w:widowControl w:val="0"/>
        <w:numPr>
          <w:ilvl w:val="0"/>
          <w:numId w:val="38"/>
        </w:numPr>
        <w:tabs>
          <w:tab w:val="left" w:pos="851"/>
          <w:tab w:val="left" w:pos="1134"/>
        </w:tabs>
        <w:autoSpaceDE w:val="0"/>
        <w:autoSpaceDN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Контроль за исполнением настоящего постановления оставляю за собой.</w:t>
      </w:r>
    </w:p>
    <w:p w:rsidR="0087701C" w:rsidRPr="0087701C" w:rsidRDefault="0087701C" w:rsidP="0087701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87701C" w:rsidRPr="0087701C" w:rsidRDefault="0087701C" w:rsidP="0087701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87701C" w:rsidRPr="0087701C" w:rsidRDefault="0087701C" w:rsidP="0087701C">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Глава Администрации</w:t>
      </w:r>
    </w:p>
    <w:p w:rsidR="0087701C" w:rsidRPr="0087701C" w:rsidRDefault="0087701C" w:rsidP="0087701C">
      <w:pPr>
        <w:spacing w:after="0" w:line="240" w:lineRule="auto"/>
        <w:rPr>
          <w:rFonts w:ascii="Times New Roman" w:eastAsia="Times New Roman" w:hAnsi="Times New Roman" w:cs="Times New Roman"/>
          <w:sz w:val="24"/>
          <w:szCs w:val="24"/>
          <w:lang w:eastAsia="ru-RU"/>
        </w:rPr>
      </w:pPr>
      <w:r w:rsidRPr="0087701C">
        <w:rPr>
          <w:rFonts w:ascii="Times New Roman" w:eastAsia="Times New Roman" w:hAnsi="Times New Roman" w:cs="Times New Roman"/>
          <w:sz w:val="28"/>
          <w:szCs w:val="28"/>
          <w:lang w:eastAsia="ru-RU"/>
        </w:rPr>
        <w:t>Недвиговского сельского поселения                                        Е.Е. Харахашян</w:t>
      </w:r>
    </w:p>
    <w:p w:rsidR="00D91BDC" w:rsidRDefault="00D91BDC" w:rsidP="00FA282C">
      <w:pPr>
        <w:spacing w:after="0"/>
        <w:jc w:val="center"/>
        <w:rPr>
          <w:rFonts w:ascii="Times New Roman" w:eastAsia="Times New Roman" w:hAnsi="Times New Roman" w:cs="Times New Roman"/>
          <w:sz w:val="24"/>
          <w:szCs w:val="24"/>
          <w:lang w:eastAsia="ru-RU"/>
        </w:rPr>
      </w:pPr>
    </w:p>
    <w:p w:rsidR="0087701C" w:rsidRPr="0087701C" w:rsidRDefault="0087701C" w:rsidP="0087701C">
      <w:pPr>
        <w:suppressAutoHyphens/>
        <w:spacing w:after="0" w:line="240" w:lineRule="auto"/>
        <w:jc w:val="center"/>
        <w:rPr>
          <w:rFonts w:ascii="Times New Roman" w:eastAsia="Times New Roman" w:hAnsi="Times New Roman" w:cs="Times New Roman"/>
          <w:b/>
          <w:sz w:val="28"/>
          <w:szCs w:val="28"/>
          <w:lang w:eastAsia="ar-SA"/>
        </w:rPr>
      </w:pPr>
      <w:r w:rsidRPr="0087701C">
        <w:rPr>
          <w:rFonts w:ascii="Times New Roman" w:eastAsia="Times New Roman" w:hAnsi="Times New Roman" w:cs="Times New Roman"/>
          <w:b/>
          <w:sz w:val="28"/>
          <w:szCs w:val="28"/>
          <w:lang w:eastAsia="ar-SA"/>
        </w:rPr>
        <w:t>АДМИНИСТРАЦИЯ НЕДВИГОВСКОГО СЕЛЬСКОГО ПОСЕЛЕНИЯ</w:t>
      </w:r>
    </w:p>
    <w:p w:rsidR="0087701C" w:rsidRPr="0087701C" w:rsidRDefault="0087701C" w:rsidP="0087701C">
      <w:pPr>
        <w:suppressAutoHyphens/>
        <w:spacing w:after="0" w:line="240" w:lineRule="auto"/>
        <w:jc w:val="center"/>
        <w:rPr>
          <w:rFonts w:ascii="Times New Roman" w:eastAsia="Times New Roman" w:hAnsi="Times New Roman" w:cs="Times New Roman"/>
          <w:b/>
          <w:sz w:val="28"/>
          <w:szCs w:val="28"/>
          <w:lang w:eastAsia="ar-SA"/>
        </w:rPr>
      </w:pPr>
    </w:p>
    <w:tbl>
      <w:tblPr>
        <w:tblW w:w="0" w:type="auto"/>
        <w:tblInd w:w="31" w:type="dxa"/>
        <w:tblBorders>
          <w:top w:val="thinThickSmallGap" w:sz="12" w:space="0" w:color="auto"/>
        </w:tblBorders>
        <w:tblLook w:val="04A0" w:firstRow="1" w:lastRow="0" w:firstColumn="1" w:lastColumn="0" w:noHBand="0" w:noVBand="1"/>
      </w:tblPr>
      <w:tblGrid>
        <w:gridCol w:w="9540"/>
      </w:tblGrid>
      <w:tr w:rsidR="0087701C" w:rsidRPr="0087701C" w:rsidTr="00A87CFD">
        <w:trPr>
          <w:trHeight w:val="180"/>
        </w:trPr>
        <w:tc>
          <w:tcPr>
            <w:tcW w:w="9540" w:type="dxa"/>
            <w:tcBorders>
              <w:top w:val="thinThickSmallGap" w:sz="12" w:space="0" w:color="auto"/>
              <w:left w:val="nil"/>
              <w:bottom w:val="nil"/>
              <w:right w:val="nil"/>
            </w:tcBorders>
          </w:tcPr>
          <w:p w:rsidR="0087701C" w:rsidRPr="0087701C" w:rsidRDefault="0087701C" w:rsidP="0087701C">
            <w:pPr>
              <w:suppressAutoHyphens/>
              <w:spacing w:after="0" w:line="240" w:lineRule="auto"/>
              <w:jc w:val="center"/>
              <w:rPr>
                <w:rFonts w:ascii="Times New Roman" w:eastAsia="Times New Roman" w:hAnsi="Times New Roman" w:cs="Times New Roman"/>
                <w:b/>
                <w:sz w:val="16"/>
                <w:szCs w:val="16"/>
              </w:rPr>
            </w:pPr>
          </w:p>
        </w:tc>
      </w:tr>
    </w:tbl>
    <w:p w:rsidR="0087701C" w:rsidRPr="0087701C" w:rsidRDefault="0087701C" w:rsidP="0087701C">
      <w:pPr>
        <w:suppressAutoHyphens/>
        <w:spacing w:after="0" w:line="240" w:lineRule="auto"/>
        <w:jc w:val="center"/>
        <w:rPr>
          <w:rFonts w:ascii="Times New Roman" w:eastAsia="Times New Roman" w:hAnsi="Times New Roman" w:cs="Times New Roman"/>
          <w:b/>
          <w:sz w:val="28"/>
          <w:szCs w:val="28"/>
          <w:lang w:eastAsia="ar-SA"/>
        </w:rPr>
      </w:pPr>
      <w:r w:rsidRPr="0087701C">
        <w:rPr>
          <w:rFonts w:ascii="Times New Roman" w:eastAsia="Times New Roman" w:hAnsi="Times New Roman" w:cs="Times New Roman"/>
          <w:b/>
          <w:sz w:val="28"/>
          <w:szCs w:val="28"/>
          <w:lang w:eastAsia="ar-SA"/>
        </w:rPr>
        <w:t>ПОСТАНОВЛЕНИЕ</w:t>
      </w:r>
    </w:p>
    <w:p w:rsidR="0087701C" w:rsidRPr="0087701C" w:rsidRDefault="0087701C" w:rsidP="0087701C">
      <w:pPr>
        <w:suppressAutoHyphens/>
        <w:spacing w:after="0" w:line="240" w:lineRule="auto"/>
        <w:jc w:val="center"/>
        <w:rPr>
          <w:rFonts w:ascii="Times New Roman" w:eastAsia="Times New Roman" w:hAnsi="Times New Roman" w:cs="Times New Roman"/>
          <w:sz w:val="16"/>
          <w:szCs w:val="16"/>
          <w:lang w:eastAsia="ar-SA"/>
        </w:rPr>
      </w:pPr>
    </w:p>
    <w:p w:rsidR="0087701C" w:rsidRPr="0087701C" w:rsidRDefault="0087701C" w:rsidP="0087701C">
      <w:pPr>
        <w:suppressAutoHyphens/>
        <w:spacing w:after="0" w:line="240" w:lineRule="auto"/>
        <w:ind w:firstLine="709"/>
        <w:rPr>
          <w:rFonts w:ascii="Times New Roman" w:eastAsia="Times New Roman" w:hAnsi="Times New Roman" w:cs="Times New Roman"/>
          <w:sz w:val="16"/>
          <w:szCs w:val="16"/>
          <w:lang w:eastAsia="ar-SA"/>
        </w:rPr>
      </w:pPr>
    </w:p>
    <w:p w:rsidR="0087701C" w:rsidRPr="0087701C" w:rsidRDefault="0087701C" w:rsidP="0087701C">
      <w:pPr>
        <w:suppressAutoHyphens/>
        <w:spacing w:after="0" w:line="240" w:lineRule="auto"/>
        <w:rPr>
          <w:rFonts w:ascii="Times New Roman" w:eastAsia="Times New Roman" w:hAnsi="Times New Roman" w:cs="Times New Roman"/>
          <w:bCs/>
          <w:sz w:val="28"/>
          <w:szCs w:val="28"/>
          <w:lang w:eastAsia="ar-SA"/>
        </w:rPr>
      </w:pPr>
      <w:r w:rsidRPr="0087701C">
        <w:rPr>
          <w:rFonts w:ascii="Times New Roman" w:eastAsia="Times New Roman" w:hAnsi="Times New Roman" w:cs="Times New Roman"/>
          <w:sz w:val="28"/>
          <w:szCs w:val="28"/>
          <w:lang w:eastAsia="ar-SA"/>
        </w:rPr>
        <w:t>04.06.</w:t>
      </w:r>
      <w:r w:rsidRPr="0087701C">
        <w:rPr>
          <w:rFonts w:ascii="Times New Roman" w:eastAsia="Times New Roman" w:hAnsi="Times New Roman" w:cs="Times New Roman"/>
          <w:bCs/>
          <w:sz w:val="28"/>
          <w:szCs w:val="28"/>
          <w:lang w:eastAsia="ar-SA"/>
        </w:rPr>
        <w:t>2026г.                                          № 49                                                 х.Недвиговка</w:t>
      </w:r>
    </w:p>
    <w:p w:rsidR="0087701C" w:rsidRPr="0087701C" w:rsidRDefault="0087701C" w:rsidP="0087701C">
      <w:pPr>
        <w:suppressAutoHyphens/>
        <w:spacing w:after="0" w:line="240" w:lineRule="auto"/>
        <w:rPr>
          <w:rFonts w:ascii="Times New Roman" w:eastAsia="Times New Roman" w:hAnsi="Times New Roman" w:cs="Times New Roman"/>
          <w:bCs/>
          <w:sz w:val="16"/>
          <w:szCs w:val="16"/>
          <w:lang w:eastAsia="ar-SA"/>
        </w:rPr>
      </w:pPr>
    </w:p>
    <w:p w:rsidR="0087701C" w:rsidRPr="0087701C" w:rsidRDefault="0087701C" w:rsidP="0087701C">
      <w:pPr>
        <w:suppressAutoHyphens/>
        <w:spacing w:after="0" w:line="240" w:lineRule="auto"/>
        <w:jc w:val="center"/>
        <w:rPr>
          <w:rFonts w:ascii="Times New Roman" w:eastAsia="Times New Roman" w:hAnsi="Times New Roman" w:cs="Times New Roman"/>
          <w:b/>
          <w:sz w:val="28"/>
          <w:szCs w:val="28"/>
          <w:lang w:eastAsia="ar-SA"/>
        </w:rPr>
      </w:pPr>
      <w:r w:rsidRPr="0087701C">
        <w:rPr>
          <w:rFonts w:ascii="Times New Roman" w:eastAsia="Times New Roman" w:hAnsi="Times New Roman" w:cs="Times New Roman"/>
          <w:b/>
          <w:sz w:val="28"/>
          <w:szCs w:val="28"/>
          <w:lang w:eastAsia="ar-SA"/>
        </w:rPr>
        <w:t>Об утверждении Административного регламента предоставления муниципальной услуги «</w:t>
      </w:r>
      <w:r w:rsidRPr="0087701C">
        <w:rPr>
          <w:rFonts w:ascii="Times New Roman" w:eastAsiaTheme="minorEastAsia" w:hAnsi="Times New Roman" w:cs="Times New Roman"/>
          <w:b/>
          <w:sz w:val="28"/>
          <w:szCs w:val="28"/>
          <w:lang w:eastAsia="ru-RU"/>
        </w:rPr>
        <w:t xml:space="preserve">Перераспределение земель и (или) земельных участков, находящихся в муниципальной собственности </w:t>
      </w:r>
      <w:r w:rsidRPr="0087701C">
        <w:rPr>
          <w:rFonts w:ascii="Times New Roman" w:eastAsia="Times New Roman" w:hAnsi="Times New Roman" w:cs="Times New Roman"/>
          <w:b/>
          <w:sz w:val="28"/>
          <w:szCs w:val="28"/>
          <w:lang w:eastAsia="hy-AM"/>
        </w:rPr>
        <w:t>муниципального образования «Недвиговского сельское поселение»</w:t>
      </w:r>
      <w:r w:rsidRPr="0087701C">
        <w:rPr>
          <w:rFonts w:ascii="Times New Roman" w:eastAsiaTheme="minorEastAsia" w:hAnsi="Times New Roman" w:cs="Times New Roman"/>
          <w:b/>
          <w:sz w:val="28"/>
          <w:szCs w:val="28"/>
          <w:lang w:eastAsia="ru-RU"/>
        </w:rPr>
        <w:t>, и земельных участков, находящихся в частной собственности</w:t>
      </w:r>
      <w:r w:rsidRPr="0087701C">
        <w:rPr>
          <w:rFonts w:ascii="Times New Roman" w:eastAsia="Times New Roman" w:hAnsi="Times New Roman" w:cs="Times New Roman"/>
          <w:b/>
          <w:sz w:val="28"/>
          <w:szCs w:val="28"/>
          <w:lang w:eastAsia="ar-SA"/>
        </w:rPr>
        <w:t>»</w:t>
      </w:r>
    </w:p>
    <w:p w:rsidR="0087701C" w:rsidRPr="0087701C" w:rsidRDefault="0087701C" w:rsidP="0087701C">
      <w:pPr>
        <w:suppressAutoHyphens/>
        <w:spacing w:after="0" w:line="240" w:lineRule="auto"/>
        <w:jc w:val="center"/>
        <w:rPr>
          <w:rFonts w:ascii="Times New Roman" w:eastAsia="Times New Roman" w:hAnsi="Times New Roman" w:cs="Times New Roman"/>
          <w:b/>
          <w:sz w:val="16"/>
          <w:szCs w:val="16"/>
          <w:lang w:eastAsia="ar-SA"/>
        </w:rPr>
      </w:pPr>
    </w:p>
    <w:p w:rsidR="0087701C" w:rsidRPr="0087701C" w:rsidRDefault="0087701C" w:rsidP="0087701C">
      <w:pPr>
        <w:keepNext/>
        <w:numPr>
          <w:ilvl w:val="1"/>
          <w:numId w:val="0"/>
        </w:numPr>
        <w:suppressAutoHyphens/>
        <w:spacing w:after="0" w:line="240" w:lineRule="auto"/>
        <w:ind w:firstLine="709"/>
        <w:jc w:val="both"/>
        <w:outlineLvl w:val="1"/>
        <w:rPr>
          <w:rFonts w:ascii="Times New Roman" w:eastAsia="Times New Roman" w:hAnsi="Times New Roman" w:cs="Times New Roman"/>
          <w:iCs/>
          <w:sz w:val="24"/>
          <w:szCs w:val="24"/>
          <w:lang w:eastAsia="ar-SA"/>
        </w:rPr>
      </w:pPr>
      <w:r w:rsidRPr="0087701C">
        <w:rPr>
          <w:rFonts w:ascii="Times New Roman" w:eastAsia="Times New Roman" w:hAnsi="Times New Roman" w:cs="Times New Roman"/>
          <w:iCs/>
          <w:sz w:val="24"/>
          <w:szCs w:val="24"/>
          <w:lang w:eastAsia="ar-SA"/>
        </w:rPr>
        <w:t xml:space="preserve">В соответствии с Федеральным законом от 27.07.2010 </w:t>
      </w:r>
      <w:hyperlink r:id="rId9" w:tooltip="Федеральный закон от 27.07.2010 N 210-ФЗ (ред. от 28.12.2024) &quot;Об организации предоставления государственных и муниципальных услуг&quot; {КонсультантПлюс}">
        <w:r w:rsidRPr="0087701C">
          <w:rPr>
            <w:rFonts w:ascii="Times New Roman" w:eastAsia="Times New Roman" w:hAnsi="Times New Roman" w:cs="Times New Roman"/>
            <w:iCs/>
            <w:sz w:val="24"/>
            <w:szCs w:val="24"/>
            <w:lang w:eastAsia="ar-SA"/>
          </w:rPr>
          <w:t>№210-ФЗ</w:t>
        </w:r>
      </w:hyperlink>
      <w:r w:rsidRPr="0087701C">
        <w:rPr>
          <w:rFonts w:ascii="Times New Roman" w:eastAsia="Times New Roman" w:hAnsi="Times New Roman" w:cs="Times New Roman"/>
          <w:iCs/>
          <w:sz w:val="24"/>
          <w:szCs w:val="24"/>
          <w:lang w:eastAsia="ar-SA"/>
        </w:rPr>
        <w:t xml:space="preserve"> «Об организации предоставления государственных и муниципальных услуг», Областными законами от 28.12.2024 </w:t>
      </w:r>
      <w:hyperlink r:id="rId10" w:tooltip="Областной закон Ростовской области от 28.12.2024 N 251-ЗС &quot;О перераспределении отдельных полномочий между органами местного самоуправления и органами государственной власти Ростовской области&quot; (принят ЗС РО 28.12.2024) {КонсультантПлюс}">
        <w:r w:rsidRPr="0087701C">
          <w:rPr>
            <w:rFonts w:ascii="Times New Roman" w:eastAsia="Times New Roman" w:hAnsi="Times New Roman" w:cs="Times New Roman"/>
            <w:iCs/>
            <w:sz w:val="24"/>
            <w:szCs w:val="24"/>
            <w:lang w:eastAsia="ar-SA"/>
          </w:rPr>
          <w:t>№251-ЗС</w:t>
        </w:r>
      </w:hyperlink>
      <w:r w:rsidRPr="0087701C">
        <w:rPr>
          <w:rFonts w:ascii="Times New Roman" w:eastAsia="Times New Roman" w:hAnsi="Times New Roman" w:cs="Times New Roman"/>
          <w:iCs/>
          <w:sz w:val="24"/>
          <w:szCs w:val="24"/>
          <w:lang w:eastAsia="ar-SA"/>
        </w:rPr>
        <w:t xml:space="preserve"> «О перераспределении отдельных полномочий между органами местного самоуправления и органами государственной власти Ростовской области», от 20.02.2025 </w:t>
      </w:r>
      <w:hyperlink r:id="rId11" w:tooltip="Областной закон Ростовской области от 20.02.2025 N 263-ЗС &quot;Об официальном разъяснении отдельных положений Областного закона &quot;О перераспределении отдельных полномочий между органами местного самоуправления и органами государственной власти Ростовской области&quot; (">
        <w:r w:rsidRPr="0087701C">
          <w:rPr>
            <w:rFonts w:ascii="Times New Roman" w:eastAsia="Times New Roman" w:hAnsi="Times New Roman" w:cs="Times New Roman"/>
            <w:iCs/>
            <w:sz w:val="24"/>
            <w:szCs w:val="24"/>
            <w:lang w:eastAsia="ar-SA"/>
          </w:rPr>
          <w:t>№263-ЗС</w:t>
        </w:r>
      </w:hyperlink>
      <w:r w:rsidRPr="0087701C">
        <w:rPr>
          <w:rFonts w:ascii="Times New Roman" w:eastAsia="Times New Roman" w:hAnsi="Times New Roman" w:cs="Times New Roman"/>
          <w:iCs/>
          <w:sz w:val="24"/>
          <w:szCs w:val="24"/>
          <w:lang w:eastAsia="ar-SA"/>
        </w:rPr>
        <w:t xml:space="preserve"> «Об официальном разъяснении отдельных положений Муниципального закона «О перераспределении отдельных полномочий между органами местного самоуправления и органами государственной власти Ростовской области», постановлениями Правительства Ростовской области от 25.04.2025 </w:t>
      </w:r>
      <w:hyperlink r:id="rId12" w:tooltip="Постановление Правительства РО от 25.04.2025 N 302 (ред. от 14.07.2025) &quot;О взаимодействии органов государственной власти Ростовской области и органов местного самоуправления муниципальных образований в Ростовской области по вопросам исполнения Областного закон">
        <w:r w:rsidRPr="0087701C">
          <w:rPr>
            <w:rFonts w:ascii="Times New Roman" w:eastAsia="Times New Roman" w:hAnsi="Times New Roman" w:cs="Times New Roman"/>
            <w:iCs/>
            <w:sz w:val="24"/>
            <w:szCs w:val="24"/>
            <w:lang w:eastAsia="ar-SA"/>
          </w:rPr>
          <w:t>№302</w:t>
        </w:r>
      </w:hyperlink>
      <w:r w:rsidRPr="0087701C">
        <w:rPr>
          <w:rFonts w:ascii="Times New Roman" w:eastAsia="Times New Roman" w:hAnsi="Times New Roman" w:cs="Times New Roman"/>
          <w:iCs/>
          <w:sz w:val="24"/>
          <w:szCs w:val="24"/>
          <w:lang w:eastAsia="ar-SA"/>
        </w:rPr>
        <w:t xml:space="preserve"> «О взаимодействии органов государственной власти Ростовской области и органов местного самоуправления муниципальных образований Ростовской области по вопросам исполнения Муниципального закона от 28.12.2024 №251-ЗС», от 05.09.2012 №861 «О разработке и утверждении органами исполнительной власти Ростовской области административных регламентов </w:t>
      </w:r>
      <w:r w:rsidRPr="0087701C">
        <w:rPr>
          <w:rFonts w:ascii="Times New Roman" w:eastAsia="Times New Roman" w:hAnsi="Times New Roman" w:cs="Times New Roman"/>
          <w:iCs/>
          <w:sz w:val="24"/>
          <w:szCs w:val="24"/>
          <w:lang w:eastAsia="ar-SA"/>
        </w:rPr>
        <w:lastRenderedPageBreak/>
        <w:t xml:space="preserve">предоставления государственных услуг и административных регламентов осуществления государственного контроля (надзора)», </w:t>
      </w:r>
      <w:r w:rsidRPr="0087701C">
        <w:rPr>
          <w:rFonts w:ascii="Times New Roman" w:eastAsia="Times New Roman" w:hAnsi="Times New Roman" w:cs="Times New Roman"/>
          <w:bCs/>
          <w:iCs/>
          <w:sz w:val="24"/>
          <w:szCs w:val="24"/>
          <w:lang w:val="hy-AM" w:eastAsia="hy-AM"/>
        </w:rPr>
        <w:t>на основании</w:t>
      </w:r>
      <w:r w:rsidRPr="0087701C">
        <w:rPr>
          <w:rFonts w:ascii="Times New Roman" w:eastAsia="Times New Roman" w:hAnsi="Times New Roman" w:cs="Times New Roman"/>
          <w:bCs/>
          <w:iCs/>
          <w:sz w:val="24"/>
          <w:szCs w:val="24"/>
          <w:lang w:eastAsia="hy-AM"/>
        </w:rPr>
        <w:t xml:space="preserve"> Устава муниципального образования «Недвиговское сельское поселение»</w:t>
      </w:r>
      <w:r w:rsidRPr="0087701C">
        <w:rPr>
          <w:rFonts w:ascii="Times New Roman" w:eastAsia="Times New Roman" w:hAnsi="Times New Roman" w:cs="Times New Roman"/>
          <w:iCs/>
          <w:sz w:val="24"/>
          <w:szCs w:val="24"/>
          <w:lang w:eastAsia="ar-SA"/>
        </w:rPr>
        <w:t>,  Администрация Недвиговского сельского поселения</w:t>
      </w:r>
    </w:p>
    <w:p w:rsidR="0087701C" w:rsidRPr="0087701C" w:rsidRDefault="0087701C" w:rsidP="0087701C">
      <w:pPr>
        <w:suppressAutoHyphens/>
        <w:spacing w:after="0" w:line="240" w:lineRule="auto"/>
        <w:rPr>
          <w:rFonts w:ascii="Times New Roman" w:eastAsia="Times New Roman" w:hAnsi="Times New Roman" w:cs="Times New Roman"/>
          <w:sz w:val="16"/>
          <w:szCs w:val="16"/>
          <w:lang w:eastAsia="ar-SA"/>
        </w:rPr>
      </w:pPr>
    </w:p>
    <w:p w:rsidR="0087701C" w:rsidRPr="0087701C" w:rsidRDefault="0087701C" w:rsidP="0087701C">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bCs/>
          <w:sz w:val="28"/>
          <w:szCs w:val="28"/>
          <w:lang w:eastAsia="ru-RU"/>
        </w:rPr>
      </w:pPr>
      <w:r w:rsidRPr="0087701C">
        <w:rPr>
          <w:rFonts w:ascii="Times New Roman" w:eastAsia="Times New Roman" w:hAnsi="Times New Roman" w:cs="Times New Roman"/>
          <w:bCs/>
          <w:sz w:val="28"/>
          <w:szCs w:val="28"/>
          <w:lang w:eastAsia="ru-RU"/>
        </w:rPr>
        <w:t>постановляет:</w:t>
      </w:r>
    </w:p>
    <w:p w:rsidR="0087701C" w:rsidRPr="0087701C" w:rsidRDefault="0087701C" w:rsidP="0087701C">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bCs/>
          <w:sz w:val="16"/>
          <w:szCs w:val="16"/>
          <w:lang w:eastAsia="ru-RU"/>
        </w:rPr>
      </w:pPr>
    </w:p>
    <w:p w:rsidR="0087701C" w:rsidRPr="0087701C" w:rsidRDefault="0087701C" w:rsidP="0087701C">
      <w:pPr>
        <w:numPr>
          <w:ilvl w:val="0"/>
          <w:numId w:val="40"/>
        </w:numPr>
        <w:tabs>
          <w:tab w:val="left" w:pos="993"/>
        </w:tabs>
        <w:suppressAutoHyphens/>
        <w:spacing w:after="0" w:line="240" w:lineRule="auto"/>
        <w:ind w:left="0" w:firstLine="709"/>
        <w:contextualSpacing/>
        <w:jc w:val="both"/>
        <w:rPr>
          <w:rFonts w:ascii="Times New Roman" w:eastAsia="Times New Roman" w:hAnsi="Times New Roman" w:cs="Times New Roman"/>
          <w:sz w:val="28"/>
          <w:szCs w:val="28"/>
          <w:lang w:eastAsia="ar-SA"/>
        </w:rPr>
      </w:pPr>
      <w:r w:rsidRPr="0087701C">
        <w:rPr>
          <w:rFonts w:ascii="Times New Roman" w:eastAsia="Times New Roman" w:hAnsi="Times New Roman" w:cs="Times New Roman"/>
          <w:sz w:val="28"/>
          <w:szCs w:val="28"/>
          <w:lang w:eastAsia="ar-SA"/>
        </w:rPr>
        <w:t>Утвердить Административный регламент предоставления муниципальной услуги «Перераспределение земель и (или) земельных участков, находящихся в муниципальной собственности муниципального образования «Недвиговское сельское поселение», и земельных участков, находящихся в частной собственности» согласно приложению к настоящему постановлению.</w:t>
      </w:r>
    </w:p>
    <w:p w:rsidR="0087701C" w:rsidRPr="0087701C" w:rsidRDefault="0087701C" w:rsidP="0087701C">
      <w:pPr>
        <w:numPr>
          <w:ilvl w:val="0"/>
          <w:numId w:val="40"/>
        </w:numPr>
        <w:suppressAutoHyphens/>
        <w:spacing w:after="0" w:line="240" w:lineRule="auto"/>
        <w:jc w:val="both"/>
        <w:rPr>
          <w:rFonts w:ascii="Times New Roman" w:eastAsia="Times New Roman" w:hAnsi="Times New Roman" w:cs="Times New Roman"/>
          <w:sz w:val="28"/>
          <w:szCs w:val="28"/>
          <w:lang w:eastAsia="ar-SA"/>
        </w:rPr>
      </w:pPr>
      <w:r w:rsidRPr="0087701C">
        <w:rPr>
          <w:rFonts w:ascii="Times New Roman" w:eastAsia="Times New Roman" w:hAnsi="Times New Roman" w:cs="Times New Roman"/>
          <w:bCs/>
          <w:sz w:val="28"/>
          <w:szCs w:val="28"/>
          <w:lang w:eastAsia="ar-SA"/>
        </w:rPr>
        <w:t>Признать утратившим силу:</w:t>
      </w:r>
    </w:p>
    <w:p w:rsidR="0087701C" w:rsidRPr="0087701C" w:rsidRDefault="0087701C" w:rsidP="0087701C">
      <w:pPr>
        <w:tabs>
          <w:tab w:val="left" w:pos="993"/>
        </w:tabs>
        <w:suppressAutoHyphens/>
        <w:spacing w:after="0" w:line="240" w:lineRule="auto"/>
        <w:jc w:val="both"/>
        <w:rPr>
          <w:rFonts w:ascii="Times New Roman" w:eastAsia="Times New Roman" w:hAnsi="Times New Roman" w:cs="Times New Roman"/>
          <w:sz w:val="28"/>
          <w:szCs w:val="28"/>
          <w:lang w:eastAsia="ar-SA"/>
        </w:rPr>
      </w:pPr>
      <w:r w:rsidRPr="0087701C">
        <w:rPr>
          <w:rFonts w:ascii="Times New Roman" w:eastAsia="Times New Roman" w:hAnsi="Times New Roman" w:cs="Times New Roman"/>
          <w:sz w:val="28"/>
          <w:szCs w:val="28"/>
          <w:lang w:eastAsia="ar-SA"/>
        </w:rPr>
        <w:tab/>
        <w:t>Постановление Администрации Недвиговского сельского поселения от 26.06.2015  №88 «Об утверждении Административного регламента предоставления муниципальной услуги «Перераспределение земель и (или) земельных участков, находящихся в государственной неразграниченной или муниципальной собственности, и земельных участков, находящихся в частной собственности на территории Недвиговского сельского поселения Мясниковского района Ростовской области»»</w:t>
      </w:r>
    </w:p>
    <w:p w:rsidR="0087701C" w:rsidRPr="0087701C" w:rsidRDefault="0087701C" w:rsidP="0087701C">
      <w:pPr>
        <w:numPr>
          <w:ilvl w:val="0"/>
          <w:numId w:val="40"/>
        </w:numPr>
        <w:tabs>
          <w:tab w:val="left" w:pos="993"/>
        </w:tabs>
        <w:suppressAutoHyphens/>
        <w:spacing w:after="0" w:line="240" w:lineRule="auto"/>
        <w:ind w:left="0" w:firstLine="709"/>
        <w:contextualSpacing/>
        <w:jc w:val="both"/>
        <w:rPr>
          <w:rFonts w:ascii="Times New Roman" w:eastAsia="Times New Roman" w:hAnsi="Times New Roman" w:cs="Times New Roman"/>
          <w:sz w:val="28"/>
          <w:szCs w:val="28"/>
          <w:lang w:eastAsia="ar-SA"/>
        </w:rPr>
      </w:pPr>
      <w:r w:rsidRPr="0087701C">
        <w:rPr>
          <w:rFonts w:ascii="Times New Roman" w:eastAsia="Times New Roman" w:hAnsi="Times New Roman" w:cs="Times New Roman"/>
          <w:sz w:val="28"/>
          <w:szCs w:val="28"/>
          <w:lang w:eastAsia="ar-SA"/>
        </w:rPr>
        <w:t>Настоящее постановление вступает в силу со дня его официального опубликования.</w:t>
      </w:r>
    </w:p>
    <w:p w:rsidR="0087701C" w:rsidRPr="0087701C" w:rsidRDefault="0087701C" w:rsidP="0087701C">
      <w:pPr>
        <w:numPr>
          <w:ilvl w:val="0"/>
          <w:numId w:val="40"/>
        </w:numPr>
        <w:tabs>
          <w:tab w:val="left" w:pos="993"/>
        </w:tabs>
        <w:suppressAutoHyphens/>
        <w:spacing w:after="0" w:line="240" w:lineRule="auto"/>
        <w:contextualSpacing/>
        <w:jc w:val="both"/>
        <w:rPr>
          <w:rFonts w:ascii="Times New Roman" w:eastAsia="Times New Roman" w:hAnsi="Times New Roman" w:cs="Times New Roman"/>
          <w:sz w:val="16"/>
          <w:szCs w:val="16"/>
          <w:lang w:eastAsia="ar-SA"/>
        </w:rPr>
      </w:pPr>
      <w:r w:rsidRPr="0087701C">
        <w:rPr>
          <w:rFonts w:ascii="Times New Roman" w:eastAsia="Times New Roman" w:hAnsi="Times New Roman" w:cs="Times New Roman"/>
          <w:sz w:val="28"/>
          <w:szCs w:val="28"/>
          <w:lang w:eastAsia="ar-SA"/>
        </w:rPr>
        <w:t>Контроль за исполнением настоящего постановления оставляю за собой.</w:t>
      </w:r>
    </w:p>
    <w:p w:rsidR="0087701C" w:rsidRPr="0087701C" w:rsidRDefault="0087701C" w:rsidP="0087701C">
      <w:pPr>
        <w:tabs>
          <w:tab w:val="left" w:pos="993"/>
        </w:tabs>
        <w:suppressAutoHyphens/>
        <w:spacing w:after="0" w:line="240" w:lineRule="auto"/>
        <w:jc w:val="both"/>
        <w:rPr>
          <w:rFonts w:ascii="Times New Roman" w:eastAsia="Times New Roman" w:hAnsi="Times New Roman" w:cs="Times New Roman"/>
          <w:sz w:val="16"/>
          <w:szCs w:val="16"/>
          <w:lang w:eastAsia="ar-SA"/>
        </w:rPr>
      </w:pPr>
    </w:p>
    <w:p w:rsidR="0087701C" w:rsidRPr="0087701C" w:rsidRDefault="0087701C" w:rsidP="0087701C">
      <w:pPr>
        <w:tabs>
          <w:tab w:val="left" w:pos="993"/>
        </w:tabs>
        <w:suppressAutoHyphens/>
        <w:spacing w:after="0" w:line="240" w:lineRule="auto"/>
        <w:jc w:val="both"/>
        <w:rPr>
          <w:rFonts w:ascii="Times New Roman" w:eastAsia="Times New Roman" w:hAnsi="Times New Roman" w:cs="Times New Roman"/>
          <w:sz w:val="16"/>
          <w:szCs w:val="16"/>
          <w:lang w:eastAsia="ar-SA"/>
        </w:rPr>
      </w:pPr>
    </w:p>
    <w:p w:rsidR="0087701C" w:rsidRPr="0087701C" w:rsidRDefault="0087701C" w:rsidP="0087701C">
      <w:pPr>
        <w:tabs>
          <w:tab w:val="left" w:pos="993"/>
        </w:tabs>
        <w:suppressAutoHyphens/>
        <w:spacing w:after="0" w:line="240" w:lineRule="auto"/>
        <w:jc w:val="both"/>
        <w:rPr>
          <w:rFonts w:ascii="Times New Roman" w:eastAsia="Times New Roman" w:hAnsi="Times New Roman" w:cs="Times New Roman"/>
          <w:sz w:val="16"/>
          <w:szCs w:val="16"/>
          <w:lang w:eastAsia="ar-SA"/>
        </w:rPr>
      </w:pPr>
    </w:p>
    <w:p w:rsidR="0087701C" w:rsidRPr="0087701C" w:rsidRDefault="0087701C" w:rsidP="0087701C">
      <w:pPr>
        <w:tabs>
          <w:tab w:val="left" w:pos="993"/>
        </w:tabs>
        <w:suppressAutoHyphens/>
        <w:spacing w:after="0" w:line="240" w:lineRule="auto"/>
        <w:jc w:val="both"/>
        <w:rPr>
          <w:rFonts w:ascii="Times New Roman" w:eastAsia="Times New Roman" w:hAnsi="Times New Roman" w:cs="Times New Roman"/>
          <w:sz w:val="16"/>
          <w:szCs w:val="16"/>
          <w:lang w:eastAsia="ar-SA"/>
        </w:rPr>
      </w:pPr>
    </w:p>
    <w:p w:rsidR="0087701C" w:rsidRPr="0087701C" w:rsidRDefault="0087701C" w:rsidP="0087701C">
      <w:pPr>
        <w:tabs>
          <w:tab w:val="left" w:pos="993"/>
        </w:tabs>
        <w:suppressAutoHyphens/>
        <w:spacing w:after="0" w:line="240" w:lineRule="auto"/>
        <w:jc w:val="both"/>
        <w:rPr>
          <w:rFonts w:ascii="Times New Roman" w:eastAsia="Times New Roman" w:hAnsi="Times New Roman" w:cs="Times New Roman"/>
          <w:sz w:val="16"/>
          <w:szCs w:val="16"/>
          <w:lang w:eastAsia="ar-SA"/>
        </w:rPr>
      </w:pPr>
    </w:p>
    <w:p w:rsidR="0087701C" w:rsidRPr="0087701C" w:rsidRDefault="0087701C" w:rsidP="0087701C">
      <w:pPr>
        <w:widowControl w:val="0"/>
        <w:tabs>
          <w:tab w:val="left" w:pos="709"/>
          <w:tab w:val="left" w:pos="993"/>
        </w:tabs>
        <w:suppressAutoHyphens/>
        <w:autoSpaceDE w:val="0"/>
        <w:spacing w:after="0" w:line="240" w:lineRule="auto"/>
        <w:jc w:val="both"/>
        <w:rPr>
          <w:rFonts w:ascii="Times New Roman" w:eastAsia="Times New Roman" w:hAnsi="Times New Roman" w:cs="Times New Roman"/>
          <w:sz w:val="28"/>
          <w:szCs w:val="28"/>
          <w:lang w:eastAsia="ar-SA"/>
        </w:rPr>
      </w:pPr>
      <w:r w:rsidRPr="0087701C">
        <w:rPr>
          <w:rFonts w:ascii="Times New Roman" w:eastAsia="Times New Roman" w:hAnsi="Times New Roman" w:cs="Times New Roman"/>
          <w:sz w:val="28"/>
          <w:szCs w:val="28"/>
          <w:lang w:eastAsia="ar-SA"/>
        </w:rPr>
        <w:t>Глава Администрации</w:t>
      </w:r>
    </w:p>
    <w:p w:rsidR="0087701C" w:rsidRPr="0087701C" w:rsidRDefault="0087701C" w:rsidP="0087701C">
      <w:pPr>
        <w:widowControl w:val="0"/>
        <w:tabs>
          <w:tab w:val="left" w:pos="709"/>
          <w:tab w:val="left" w:pos="993"/>
        </w:tabs>
        <w:suppressAutoHyphens/>
        <w:autoSpaceDE w:val="0"/>
        <w:spacing w:after="0" w:line="240" w:lineRule="auto"/>
        <w:jc w:val="both"/>
        <w:rPr>
          <w:rFonts w:ascii="Times New Roman" w:eastAsia="Times New Roman" w:hAnsi="Times New Roman" w:cs="Times New Roman"/>
          <w:sz w:val="28"/>
          <w:szCs w:val="28"/>
          <w:lang w:eastAsia="ar-SA"/>
        </w:rPr>
      </w:pPr>
      <w:r w:rsidRPr="0087701C">
        <w:rPr>
          <w:rFonts w:ascii="Times New Roman" w:eastAsia="Times New Roman" w:hAnsi="Times New Roman" w:cs="Times New Roman"/>
          <w:sz w:val="28"/>
          <w:szCs w:val="28"/>
          <w:lang w:eastAsia="ar-SA"/>
        </w:rPr>
        <w:t>Недвиговского сельского поселения                                                              Е.Е.Харахашян</w:t>
      </w:r>
    </w:p>
    <w:p w:rsidR="0087701C" w:rsidRPr="0087701C" w:rsidRDefault="0087701C" w:rsidP="0087701C">
      <w:pPr>
        <w:suppressAutoHyphens/>
        <w:spacing w:after="0" w:line="240" w:lineRule="auto"/>
        <w:ind w:left="6379"/>
        <w:jc w:val="right"/>
        <w:rPr>
          <w:rFonts w:ascii="Times New Roman" w:eastAsia="Times New Roman" w:hAnsi="Times New Roman" w:cs="Times New Roman"/>
          <w:sz w:val="24"/>
          <w:szCs w:val="24"/>
          <w:lang w:eastAsia="ar-SA"/>
        </w:rPr>
      </w:pPr>
    </w:p>
    <w:p w:rsidR="0087701C" w:rsidRPr="0087701C" w:rsidRDefault="0087701C" w:rsidP="0087701C">
      <w:pPr>
        <w:suppressAutoHyphens/>
        <w:spacing w:after="0" w:line="240" w:lineRule="auto"/>
        <w:ind w:left="6379"/>
        <w:jc w:val="right"/>
        <w:rPr>
          <w:rFonts w:ascii="Times New Roman" w:eastAsia="Times New Roman" w:hAnsi="Times New Roman" w:cs="Times New Roman"/>
          <w:sz w:val="24"/>
          <w:szCs w:val="24"/>
          <w:lang w:eastAsia="ar-SA"/>
        </w:rPr>
      </w:pPr>
    </w:p>
    <w:p w:rsidR="0087701C" w:rsidRPr="0087701C" w:rsidRDefault="0087701C" w:rsidP="0087701C">
      <w:pPr>
        <w:suppressAutoHyphens/>
        <w:spacing w:after="0" w:line="240" w:lineRule="auto"/>
        <w:ind w:left="6379"/>
        <w:jc w:val="right"/>
        <w:rPr>
          <w:rFonts w:ascii="Times New Roman" w:eastAsia="Times New Roman" w:hAnsi="Times New Roman" w:cs="Times New Roman"/>
          <w:sz w:val="24"/>
          <w:szCs w:val="24"/>
          <w:lang w:eastAsia="ar-SA"/>
        </w:rPr>
      </w:pPr>
    </w:p>
    <w:p w:rsidR="0087701C" w:rsidRPr="0087701C" w:rsidRDefault="0087701C" w:rsidP="0087701C">
      <w:pPr>
        <w:suppressAutoHyphens/>
        <w:spacing w:after="0" w:line="240" w:lineRule="auto"/>
        <w:ind w:left="6379"/>
        <w:jc w:val="right"/>
        <w:rPr>
          <w:rFonts w:ascii="Times New Roman" w:eastAsia="Times New Roman" w:hAnsi="Times New Roman" w:cs="Times New Roman"/>
          <w:sz w:val="24"/>
          <w:szCs w:val="24"/>
          <w:lang w:eastAsia="ar-SA"/>
        </w:rPr>
      </w:pPr>
    </w:p>
    <w:p w:rsidR="0087701C" w:rsidRPr="0087701C" w:rsidRDefault="0087701C" w:rsidP="0087701C">
      <w:pPr>
        <w:suppressAutoHyphens/>
        <w:spacing w:after="0" w:line="240" w:lineRule="auto"/>
        <w:ind w:left="6379"/>
        <w:jc w:val="right"/>
        <w:rPr>
          <w:rFonts w:ascii="Times New Roman" w:eastAsia="Times New Roman" w:hAnsi="Times New Roman" w:cs="Times New Roman"/>
          <w:sz w:val="24"/>
          <w:szCs w:val="24"/>
          <w:lang w:eastAsia="ar-SA"/>
        </w:rPr>
      </w:pPr>
    </w:p>
    <w:p w:rsidR="0087701C" w:rsidRPr="0087701C" w:rsidRDefault="0087701C" w:rsidP="0087701C">
      <w:pPr>
        <w:suppressAutoHyphens/>
        <w:spacing w:after="0" w:line="240" w:lineRule="auto"/>
        <w:ind w:left="6379"/>
        <w:jc w:val="right"/>
        <w:rPr>
          <w:rFonts w:ascii="Times New Roman" w:eastAsia="Times New Roman" w:hAnsi="Times New Roman" w:cs="Times New Roman"/>
          <w:sz w:val="24"/>
          <w:szCs w:val="24"/>
          <w:lang w:eastAsia="ar-SA"/>
        </w:rPr>
      </w:pPr>
      <w:r w:rsidRPr="0087701C">
        <w:rPr>
          <w:rFonts w:ascii="Times New Roman" w:eastAsia="Times New Roman" w:hAnsi="Times New Roman" w:cs="Times New Roman"/>
          <w:sz w:val="24"/>
          <w:szCs w:val="24"/>
          <w:lang w:eastAsia="ar-SA"/>
        </w:rPr>
        <w:t xml:space="preserve">Приложение </w:t>
      </w:r>
    </w:p>
    <w:p w:rsidR="0087701C" w:rsidRPr="0087701C" w:rsidRDefault="0087701C" w:rsidP="0087701C">
      <w:pPr>
        <w:suppressAutoHyphens/>
        <w:spacing w:after="0" w:line="240" w:lineRule="auto"/>
        <w:ind w:left="6379"/>
        <w:jc w:val="right"/>
        <w:rPr>
          <w:rFonts w:ascii="Times New Roman" w:eastAsia="Times New Roman" w:hAnsi="Times New Roman" w:cs="Times New Roman"/>
          <w:sz w:val="24"/>
          <w:szCs w:val="24"/>
          <w:lang w:eastAsia="ar-SA"/>
        </w:rPr>
      </w:pPr>
      <w:r w:rsidRPr="0087701C">
        <w:rPr>
          <w:rFonts w:ascii="Times New Roman" w:eastAsia="Times New Roman" w:hAnsi="Times New Roman" w:cs="Times New Roman"/>
          <w:sz w:val="24"/>
          <w:szCs w:val="24"/>
          <w:lang w:eastAsia="ar-SA"/>
        </w:rPr>
        <w:t>к постановлению</w:t>
      </w:r>
    </w:p>
    <w:p w:rsidR="0087701C" w:rsidRPr="0087701C" w:rsidRDefault="0087701C" w:rsidP="0087701C">
      <w:pPr>
        <w:suppressAutoHyphens/>
        <w:spacing w:after="0" w:line="240" w:lineRule="auto"/>
        <w:ind w:left="6379"/>
        <w:jc w:val="right"/>
        <w:rPr>
          <w:rFonts w:ascii="Times New Roman" w:eastAsia="Times New Roman" w:hAnsi="Times New Roman" w:cs="Times New Roman"/>
          <w:sz w:val="24"/>
          <w:szCs w:val="24"/>
          <w:lang w:eastAsia="ar-SA"/>
        </w:rPr>
      </w:pPr>
      <w:r w:rsidRPr="0087701C">
        <w:rPr>
          <w:rFonts w:ascii="Times New Roman" w:eastAsia="Times New Roman" w:hAnsi="Times New Roman" w:cs="Times New Roman"/>
          <w:sz w:val="24"/>
          <w:szCs w:val="24"/>
          <w:lang w:eastAsia="ar-SA"/>
        </w:rPr>
        <w:t>Администрации Недвиговского сельского поселения</w:t>
      </w:r>
    </w:p>
    <w:p w:rsidR="0087701C" w:rsidRPr="0087701C" w:rsidRDefault="0087701C" w:rsidP="0087701C">
      <w:pPr>
        <w:suppressAutoHyphens/>
        <w:spacing w:after="0" w:line="240" w:lineRule="auto"/>
        <w:ind w:left="6379"/>
        <w:jc w:val="right"/>
        <w:rPr>
          <w:rFonts w:ascii="Times New Roman" w:eastAsia="Times New Roman" w:hAnsi="Times New Roman" w:cs="Times New Roman"/>
          <w:sz w:val="24"/>
          <w:szCs w:val="24"/>
          <w:lang w:eastAsia="ar-SA"/>
        </w:rPr>
      </w:pPr>
      <w:r w:rsidRPr="0087701C">
        <w:rPr>
          <w:rFonts w:ascii="Times New Roman" w:eastAsia="Times New Roman" w:hAnsi="Times New Roman" w:cs="Times New Roman"/>
          <w:sz w:val="24"/>
          <w:szCs w:val="24"/>
          <w:lang w:eastAsia="ar-SA"/>
        </w:rPr>
        <w:t>от 04.06.2026 № 49</w:t>
      </w:r>
    </w:p>
    <w:p w:rsidR="0087701C" w:rsidRPr="0087701C" w:rsidRDefault="0087701C" w:rsidP="0087701C">
      <w:pPr>
        <w:suppressAutoHyphens/>
        <w:spacing w:after="0" w:line="240" w:lineRule="auto"/>
        <w:jc w:val="center"/>
        <w:rPr>
          <w:rFonts w:ascii="Times New Roman" w:eastAsia="Times New Roman" w:hAnsi="Times New Roman" w:cs="Times New Roman"/>
          <w:sz w:val="28"/>
          <w:szCs w:val="28"/>
          <w:lang w:eastAsia="ar-SA"/>
        </w:rPr>
      </w:pPr>
    </w:p>
    <w:p w:rsidR="0087701C" w:rsidRPr="0087701C" w:rsidRDefault="0087701C" w:rsidP="0087701C">
      <w:pPr>
        <w:widowControl w:val="0"/>
        <w:suppressAutoHyphens/>
        <w:autoSpaceDE w:val="0"/>
        <w:spacing w:after="0" w:line="240" w:lineRule="auto"/>
        <w:jc w:val="center"/>
        <w:rPr>
          <w:rFonts w:ascii="Times New Roman" w:eastAsia="Times New Roman" w:hAnsi="Times New Roman" w:cs="Times New Roman"/>
          <w:b/>
          <w:bCs/>
          <w:sz w:val="28"/>
          <w:szCs w:val="28"/>
          <w:lang w:eastAsia="ar-SA"/>
        </w:rPr>
      </w:pPr>
      <w:r w:rsidRPr="0087701C">
        <w:rPr>
          <w:rFonts w:ascii="Times New Roman" w:eastAsia="Times New Roman" w:hAnsi="Times New Roman" w:cs="Times New Roman"/>
          <w:b/>
          <w:bCs/>
          <w:sz w:val="28"/>
          <w:szCs w:val="28"/>
          <w:lang w:eastAsia="ar-SA"/>
        </w:rPr>
        <w:t>Административный регламент предоставления</w:t>
      </w:r>
    </w:p>
    <w:p w:rsidR="0087701C" w:rsidRPr="0087701C" w:rsidRDefault="0087701C" w:rsidP="0087701C">
      <w:pPr>
        <w:suppressAutoHyphens/>
        <w:spacing w:after="0" w:line="240" w:lineRule="auto"/>
        <w:jc w:val="center"/>
        <w:rPr>
          <w:rFonts w:ascii="Times New Roman" w:eastAsia="Times New Roman" w:hAnsi="Times New Roman" w:cs="Times New Roman"/>
          <w:b/>
          <w:sz w:val="28"/>
          <w:szCs w:val="28"/>
          <w:lang w:eastAsia="ar-SA"/>
        </w:rPr>
      </w:pPr>
      <w:r w:rsidRPr="0087701C">
        <w:rPr>
          <w:rFonts w:ascii="Times New Roman" w:eastAsia="Times New Roman" w:hAnsi="Times New Roman" w:cs="Times New Roman"/>
          <w:b/>
          <w:sz w:val="28"/>
          <w:szCs w:val="28"/>
          <w:lang w:eastAsia="ar-SA"/>
        </w:rPr>
        <w:t xml:space="preserve">муниципальной услуги «Перераспределение земель и (или) земельных участков, находящихся в муниципальной собственности </w:t>
      </w:r>
      <w:r w:rsidRPr="0087701C">
        <w:rPr>
          <w:rFonts w:ascii="Times New Roman" w:eastAsia="Times New Roman" w:hAnsi="Times New Roman" w:cs="Times New Roman"/>
          <w:b/>
          <w:sz w:val="28"/>
          <w:szCs w:val="20"/>
          <w:lang w:eastAsia="hy-AM"/>
        </w:rPr>
        <w:t>муниципального образования «Недвиговское сельское поселение»</w:t>
      </w:r>
      <w:r w:rsidRPr="0087701C">
        <w:rPr>
          <w:rFonts w:ascii="Times New Roman" w:eastAsia="Times New Roman" w:hAnsi="Times New Roman" w:cs="Times New Roman"/>
          <w:b/>
          <w:sz w:val="28"/>
          <w:szCs w:val="28"/>
          <w:lang w:eastAsia="ar-SA"/>
        </w:rPr>
        <w:t>, и земельных участков, находящихся в частной собственности»</w:t>
      </w:r>
    </w:p>
    <w:p w:rsidR="0087701C" w:rsidRPr="0087701C" w:rsidRDefault="0087701C" w:rsidP="0087701C">
      <w:pPr>
        <w:suppressAutoHyphens/>
        <w:spacing w:after="0" w:line="240" w:lineRule="auto"/>
        <w:rPr>
          <w:rFonts w:ascii="Times New Roman" w:eastAsia="Times New Roman" w:hAnsi="Times New Roman" w:cs="Times New Roman"/>
          <w:b/>
          <w:sz w:val="28"/>
          <w:szCs w:val="28"/>
          <w:lang w:eastAsia="ar-SA"/>
        </w:rPr>
      </w:pPr>
    </w:p>
    <w:p w:rsidR="0087701C" w:rsidRPr="0087701C" w:rsidRDefault="0087701C" w:rsidP="0087701C">
      <w:pPr>
        <w:widowControl w:val="0"/>
        <w:autoSpaceDE w:val="0"/>
        <w:autoSpaceDN w:val="0"/>
        <w:spacing w:after="0" w:line="240" w:lineRule="auto"/>
        <w:jc w:val="center"/>
        <w:outlineLvl w:val="1"/>
        <w:rPr>
          <w:rFonts w:ascii="Times New Roman" w:eastAsia="Times New Roman" w:hAnsi="Times New Roman" w:cs="Times New Roman"/>
          <w:b/>
          <w:sz w:val="28"/>
          <w:szCs w:val="28"/>
          <w:lang w:eastAsia="ru-RU"/>
        </w:rPr>
      </w:pPr>
      <w:r w:rsidRPr="0087701C">
        <w:rPr>
          <w:rFonts w:ascii="Times New Roman" w:eastAsia="Times New Roman" w:hAnsi="Times New Roman" w:cs="Times New Roman"/>
          <w:b/>
          <w:sz w:val="28"/>
          <w:szCs w:val="28"/>
          <w:lang w:eastAsia="ru-RU"/>
        </w:rPr>
        <w:t>1. Общие положения</w:t>
      </w:r>
    </w:p>
    <w:p w:rsidR="0087701C" w:rsidRPr="0087701C" w:rsidRDefault="0087701C" w:rsidP="0087701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87701C" w:rsidRPr="0087701C" w:rsidRDefault="0087701C" w:rsidP="0087701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1.1. Предмет регулирования регламента.</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imes New Roman" w:hAnsi="Times New Roman" w:cs="Times New Roman"/>
          <w:sz w:val="28"/>
          <w:szCs w:val="28"/>
          <w:lang w:eastAsia="ru-RU"/>
        </w:rPr>
        <w:t xml:space="preserve">1.1.1. </w:t>
      </w:r>
      <w:r w:rsidRPr="0087701C">
        <w:rPr>
          <w:rFonts w:ascii="Times New Roman" w:eastAsiaTheme="minorEastAsia" w:hAnsi="Times New Roman" w:cs="Times New Roman"/>
          <w:sz w:val="28"/>
          <w:szCs w:val="28"/>
          <w:lang w:eastAsia="ru-RU"/>
        </w:rPr>
        <w:t xml:space="preserve">Предметом правового регулирования административного регламента предоставления муниципальной услуги «Перераспределение земель и (или) земельных участков, находящихся в муниципальной собственности </w:t>
      </w:r>
      <w:r w:rsidRPr="0087701C">
        <w:rPr>
          <w:rFonts w:ascii="Times New Roman" w:eastAsia="Times New Roman" w:hAnsi="Times New Roman" w:cs="Times New Roman"/>
          <w:sz w:val="28"/>
          <w:szCs w:val="20"/>
          <w:lang w:eastAsia="hy-AM"/>
        </w:rPr>
        <w:t>муниципального образования «Недвиговское сельское поселение»</w:t>
      </w:r>
      <w:r w:rsidRPr="0087701C">
        <w:rPr>
          <w:rFonts w:ascii="Times New Roman" w:eastAsiaTheme="minorEastAsia" w:hAnsi="Times New Roman" w:cs="Times New Roman"/>
          <w:sz w:val="28"/>
          <w:szCs w:val="28"/>
          <w:lang w:eastAsia="ru-RU"/>
        </w:rPr>
        <w:t xml:space="preserve">, и земельных участков, </w:t>
      </w:r>
      <w:r w:rsidRPr="0087701C">
        <w:rPr>
          <w:rFonts w:ascii="Times New Roman" w:eastAsiaTheme="minorEastAsia" w:hAnsi="Times New Roman" w:cs="Times New Roman"/>
          <w:sz w:val="28"/>
          <w:szCs w:val="28"/>
          <w:lang w:eastAsia="ru-RU"/>
        </w:rPr>
        <w:lastRenderedPageBreak/>
        <w:t>находящихся в частной собственности» (далее – Административный регламент) являются общественные отношения, возникающие в процессе предоставления муниципальной услуги.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при осуществлении полномочий по перераспределению земель и (или) земельных участков, находящихся в муниципальной собственности в соответствии с Областным законом Ростовской области от 28.12.2024 № 251-ЗС «О перераспределении отдельных полномочий между органами местного самоуправления и органами государственной власти Ростовской области», между собой и таких земель и (или) земельных участков и земельных участков, находящихся в частной собственности.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1.1.2. Целью получения муниципальной услуги является 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1.1.3. Административный регламент устанавливает сроки и последовательность административных процедур, административных действий Администрации Недвиговского сельского поселения (далее – Администрация), порядок взаимодействия с заявителями муниципальной услуги, иными органами государственной власти, учреждениями и организациями при предоставлении муниципальной услуги с соблюдением норм законодательства Российской Федерации о защите персональных данных, включая осуществление электронного взаимодействия между государственными органами.</w:t>
      </w:r>
    </w:p>
    <w:p w:rsidR="0087701C" w:rsidRPr="0087701C" w:rsidRDefault="0087701C" w:rsidP="0087701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xml:space="preserve">1.1.4. 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 допускается в случаях, установленных </w:t>
      </w:r>
      <w:hyperlink r:id="rId13">
        <w:r w:rsidRPr="0087701C">
          <w:rPr>
            <w:rFonts w:ascii="Times New Roman" w:eastAsia="Times New Roman" w:hAnsi="Times New Roman" w:cs="Times New Roman"/>
            <w:sz w:val="28"/>
            <w:szCs w:val="28"/>
            <w:lang w:eastAsia="ru-RU"/>
          </w:rPr>
          <w:t>статьями 39.27</w:t>
        </w:r>
      </w:hyperlink>
      <w:r w:rsidRPr="0087701C">
        <w:rPr>
          <w:rFonts w:ascii="Times New Roman" w:eastAsia="Times New Roman" w:hAnsi="Times New Roman" w:cs="Times New Roman"/>
          <w:sz w:val="28"/>
          <w:szCs w:val="28"/>
          <w:lang w:eastAsia="ru-RU"/>
        </w:rPr>
        <w:t xml:space="preserve">, </w:t>
      </w:r>
      <w:hyperlink r:id="rId14">
        <w:r w:rsidRPr="0087701C">
          <w:rPr>
            <w:rFonts w:ascii="Times New Roman" w:eastAsia="Times New Roman" w:hAnsi="Times New Roman" w:cs="Times New Roman"/>
            <w:sz w:val="28"/>
            <w:szCs w:val="28"/>
            <w:lang w:eastAsia="ru-RU"/>
          </w:rPr>
          <w:t>39.28</w:t>
        </w:r>
      </w:hyperlink>
      <w:r w:rsidRPr="0087701C">
        <w:rPr>
          <w:rFonts w:ascii="Times New Roman" w:eastAsia="Times New Roman" w:hAnsi="Times New Roman" w:cs="Times New Roman"/>
          <w:sz w:val="28"/>
          <w:szCs w:val="28"/>
          <w:lang w:eastAsia="ru-RU"/>
        </w:rPr>
        <w:t xml:space="preserve"> Земельного кодекса Российской Федерации.</w:t>
      </w:r>
    </w:p>
    <w:p w:rsidR="0087701C" w:rsidRPr="0087701C" w:rsidRDefault="0087701C" w:rsidP="0087701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1.1.5. Получателями Муниципальной услуги являются физические и юридические лица (далее – Заявители), подавшие в установленном порядке в Администрацию или МФЦ лично заявление о предоставлении муниципальной услуги либо посредством почтового отправления с описью вложения и уведомлением о вручении или в форме электронного документа с использованием информационно-телекоммуникационных сетей общего пользования в форме электронного заявления, заполненного на Региональном портале государственных и муниципальных услуг Ростовской области, с приложением необходимых документов.</w:t>
      </w:r>
    </w:p>
    <w:p w:rsidR="0087701C" w:rsidRPr="0087701C" w:rsidRDefault="0087701C" w:rsidP="0087701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1.2. Круг заявителей и условия, при которых они имеют право на получение муниципальной услуги.</w:t>
      </w:r>
    </w:p>
    <w:p w:rsidR="0087701C" w:rsidRPr="0087701C" w:rsidRDefault="0087701C" w:rsidP="0087701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Заявителями при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 могут быть гражданин или юридическое лицо – собственники таких земельных участков;</w:t>
      </w:r>
    </w:p>
    <w:p w:rsidR="0087701C" w:rsidRPr="0087701C" w:rsidRDefault="0087701C" w:rsidP="0087701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от имени заявителя могут выступать физические или юридические лица, имеющие такое право в силу наделения их соответствующими полномочиями в порядке, установленном законодательством Российской Федерации.</w:t>
      </w:r>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1.3. Требования к порядку информирования о порядке предоставления муниципальной услуги.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 xml:space="preserve">1.3.1. Порядок получения заявителями информации по вопросам предоставления муниципальной услуги и услуг, которые являются необходимыми и </w:t>
      </w:r>
      <w:r w:rsidRPr="0087701C">
        <w:rPr>
          <w:rFonts w:ascii="Times New Roman" w:eastAsiaTheme="minorEastAsia" w:hAnsi="Times New Roman" w:cs="Times New Roman"/>
          <w:sz w:val="28"/>
          <w:szCs w:val="28"/>
          <w:lang w:eastAsia="ru-RU"/>
        </w:rPr>
        <w:lastRenderedPageBreak/>
        <w:t>обязательными для предоставления муниципальной услуги, сведений о ходе предоставления указанных услуг, в том числе на официальном сайте Администрации, предоставляющего муниципальную услугу, в информационно-телекоммуникационной сети «Интернет» (</w:t>
      </w:r>
      <w:r w:rsidRPr="0087701C">
        <w:rPr>
          <w:rFonts w:ascii="Times New Roman" w:eastAsia="Times New Roman" w:hAnsi="Times New Roman" w:cs="Times New Roman"/>
          <w:sz w:val="28"/>
          <w:szCs w:val="28"/>
          <w:lang w:eastAsia="ar-SA"/>
        </w:rPr>
        <w:t>https://nedvig.amrro.ru/</w:t>
      </w:r>
      <w:r w:rsidRPr="0087701C">
        <w:rPr>
          <w:rFonts w:ascii="Times New Roman" w:eastAsiaTheme="minorEastAsia" w:hAnsi="Times New Roman" w:cs="Times New Roman"/>
          <w:sz w:val="28"/>
          <w:szCs w:val="28"/>
          <w:lang w:eastAsia="ru-RU"/>
        </w:rPr>
        <w:t>) (далее - официальный сайт Администрации), а также в федеральной государственной информационной системе «Единый портал государственных и муниципальных услуг (функций)» (</w:t>
      </w:r>
      <w:hyperlink r:id="rId15">
        <w:r w:rsidRPr="0087701C">
          <w:rPr>
            <w:rFonts w:ascii="Times New Roman" w:eastAsiaTheme="minorEastAsia" w:hAnsi="Times New Roman" w:cs="Times New Roman"/>
            <w:sz w:val="28"/>
            <w:szCs w:val="28"/>
            <w:lang w:eastAsia="ru-RU"/>
          </w:rPr>
          <w:t>https://gosuslugi.ru/</w:t>
        </w:r>
      </w:hyperlink>
      <w:r w:rsidRPr="0087701C">
        <w:rPr>
          <w:rFonts w:ascii="Times New Roman" w:eastAsiaTheme="minorEastAsia" w:hAnsi="Times New Roman" w:cs="Times New Roman"/>
          <w:sz w:val="28"/>
          <w:szCs w:val="28"/>
          <w:lang w:eastAsia="ru-RU"/>
        </w:rPr>
        <w:t>) (далее - ЕПГУ).</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Информация по вопросам предоставления муниципальной услуги и сведений о ходе предоставления муниципальной услуги с использованием ЕПГУ и официального сайта Администрации предоставляется заявителю бесплатно,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Информация по вопросам предоставления муниципальной услуги и сведений о ходе предоставления муниципальной услуги может быть получена в порядке консультирования.</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Для получения информации по процедуре предоставления муниципальной услуги заинтересованными лицами используются следующие формы консультирования:</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индивидуальное консультирование по телефону;</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индивидуальное консультирование по почте (электронной почте);</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публичное письменное консультирование;</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публичное устное консультирование.</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1.3.1.1. Индивидуальное консультирование по телефону.</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осуществляющего индивидуальное консультирование по телефону.</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Время разговора не должно превышать 10 минут.</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Сотрудники Администрации при устном обращении заинтересованного лица (по телефону) дают ответ самостоятельно либо предлагают заинтересованному лицу обратиться письменно, либо переадресовать (перевести) на другое должностное лицо, или сообщить телефонный номер, по которому можно получить необходимую информацию.</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В том случае, если должностное лицо, осуществляющее консультирование по телефону, не может ответить на вопрос по содержанию, связанному с предоставлением муниципальной услуги, оно обязано проинформировать заинтересованное лицо об организациях или должностных лицах Администрации, которые располагают необходимыми сведениями.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1.3.1.2. Индивидуальное консультирование по почте (по электронной почте).</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При индивидуальном консультировании по почте (по электронной почте) ответ на обращение заинтересованного лица направляется почтой в адрес заинтересованного лица в соответствии с указанным в заявлении способом в срок, не превышающий 20 календарных дней с даты получения обращения.</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Датой получения обращения является дата регистрации входящего обращения в Администрацию.</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lastRenderedPageBreak/>
        <w:t>Ответы на письменные обращения даются в простой, четкой и понятной форме в письменном виде и должны содержать:</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ответы на поставленные вопросы;</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должность, фамилию и инициалы лица, подписавшего ответ;</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фамилию и инициалы исполнителя;</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номер телефона исполнителя.</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1.3.1.3. Публичное письменное консультирование.</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Публичное письменное консультирование осуществляется путем публикации информационных материалов в средствах массовой информации, включая публикацию на официальном сайте Администрации в информационно-телекоммуникационной сети «Интернет» и в ЕПГУ.</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1.3.1.4. Публичное устное консультирование.</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Публичное устное консультирование осуществляется уполномоченным должностным лицом Администрации с привлечением средств массовой информации.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1.3.2. Сотрудники Администрации, участвующие в предоставлении муниципальной услуги, должны корректно и внимательно относиться к заинтересованным лицам. При ответе на телефонные звонки должностное лицо, осуществляющее консультирование, должно назвать фамилию, имя, отчество (последнее - при наличии), занимаемую должность.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1.3.3. Сотрудники Администрации, участвующие в предоставлении муниципальной услуги не вправе осуществлять консультирование заинтересованных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заинтересованных лиц.</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1.3.4. На официальном сайте Администрации (</w:t>
      </w:r>
      <w:hyperlink r:id="rId16" w:history="1">
        <w:r w:rsidRPr="0087701C">
          <w:rPr>
            <w:rFonts w:ascii="Times New Roman" w:eastAsia="Times New Roman" w:hAnsi="Times New Roman" w:cs="Times New Roman"/>
            <w:color w:val="0000DC"/>
            <w:sz w:val="28"/>
            <w:szCs w:val="28"/>
            <w:u w:val="single"/>
            <w:lang w:eastAsia="ar-SA"/>
          </w:rPr>
          <w:t>https://nedvig.amrro.ru/</w:t>
        </w:r>
      </w:hyperlink>
      <w:r w:rsidRPr="0087701C">
        <w:rPr>
          <w:rFonts w:ascii="Times New Roman" w:eastAsiaTheme="minorEastAsia" w:hAnsi="Times New Roman" w:cs="Times New Roman"/>
          <w:sz w:val="28"/>
          <w:szCs w:val="28"/>
          <w:lang w:eastAsia="ar-SA"/>
        </w:rPr>
        <w:t xml:space="preserve">) </w:t>
      </w:r>
      <w:r w:rsidRPr="0087701C">
        <w:rPr>
          <w:rFonts w:ascii="Times New Roman" w:eastAsiaTheme="minorEastAsia" w:hAnsi="Times New Roman" w:cs="Times New Roman"/>
          <w:sz w:val="28"/>
          <w:szCs w:val="28"/>
          <w:lang w:eastAsia="ru-RU"/>
        </w:rPr>
        <w:t>а также на ЕПГУ размещается следующая информация:</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круг заявителей;</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результаты предоставления муниципальной услуги, порядок выдачи документа, являющегося результатом предоставления муниципальной услуги;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срок предоставления муниципальной услуги;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порядок, размер и основания взимания государственной пошлины или иной платы, взимаемой за предоставление муниципальной услуги;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исчерпывающий перечень оснований для приостановления или отказа в предоставлении муниципальной услуги;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о праве заявителя на досудебное (внесудебное) обжалование решений, действий (бездействия), принятых (осуществленных) в ходе предоставления муниципальной услуги;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формы заявлений (уведомлений, сообщений), используемые при предоставлении муниципальной услуги.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Текст Административного регламента размещается на официальном сайте Администрации.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 xml:space="preserve">1.3.5. Порядок, форма, место размещения и способы получения справочной </w:t>
      </w:r>
      <w:r w:rsidRPr="0087701C">
        <w:rPr>
          <w:rFonts w:ascii="Times New Roman" w:eastAsiaTheme="minorEastAsia" w:hAnsi="Times New Roman" w:cs="Times New Roman"/>
          <w:sz w:val="28"/>
          <w:szCs w:val="28"/>
          <w:lang w:eastAsia="ru-RU"/>
        </w:rPr>
        <w:lastRenderedPageBreak/>
        <w:t>информации, в том числе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На официальном сайте Администрации, на ЕПГУ, а также на информационных стендах Администрации размещается следующая информация:</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место нахождения и графики работы Администрации, его структурных подразделений;</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справочные телефоны Администрации, уполномоченных органов;</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адрес официального сайта Администрации, а также электронной почты и (или) формы обратной связи Администрации в сети «Интернет».</w:t>
      </w:r>
    </w:p>
    <w:p w:rsidR="0087701C" w:rsidRPr="0087701C" w:rsidRDefault="0087701C" w:rsidP="0087701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87701C" w:rsidRPr="0087701C" w:rsidRDefault="0087701C" w:rsidP="0087701C">
      <w:pPr>
        <w:widowControl w:val="0"/>
        <w:autoSpaceDE w:val="0"/>
        <w:autoSpaceDN w:val="0"/>
        <w:spacing w:after="0" w:line="240" w:lineRule="auto"/>
        <w:ind w:firstLine="709"/>
        <w:jc w:val="center"/>
        <w:outlineLvl w:val="1"/>
        <w:rPr>
          <w:rFonts w:ascii="Times New Roman" w:eastAsia="Times New Roman" w:hAnsi="Times New Roman" w:cs="Times New Roman"/>
          <w:b/>
          <w:sz w:val="28"/>
          <w:szCs w:val="28"/>
          <w:lang w:eastAsia="ru-RU"/>
        </w:rPr>
      </w:pPr>
      <w:r w:rsidRPr="0087701C">
        <w:rPr>
          <w:rFonts w:ascii="Times New Roman" w:eastAsia="Times New Roman" w:hAnsi="Times New Roman" w:cs="Times New Roman"/>
          <w:b/>
          <w:sz w:val="28"/>
          <w:szCs w:val="28"/>
          <w:lang w:eastAsia="ru-RU"/>
        </w:rPr>
        <w:t>2. Стандарт предоставления муниципальной услуги</w:t>
      </w:r>
    </w:p>
    <w:p w:rsidR="0087701C" w:rsidRPr="0087701C" w:rsidRDefault="0087701C" w:rsidP="0087701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87701C" w:rsidRPr="0087701C" w:rsidRDefault="0087701C" w:rsidP="0087701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2.1. Наименование муниципальной услуги «Перераспределение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w:t>
      </w:r>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2.2. Наименование органа местного самоуправления, непосредственно предоставляющего муниципальную услугу</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2.2.1. Предоставление муниципальной услуги осуществляется Администрацией.</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2.2.2. МФЦ участвует в предоставлении муниципальной услуги в части информирования и консультирования заявителей по вопросам ее предоставления, приема заявления и необходимых документов, а также выдачи результата предоставления муниципальной услуги.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 xml:space="preserve">2.2.3. В целях получения документов (сведений), перечисленных в </w:t>
      </w:r>
      <w:hyperlink w:anchor="P202" w:tooltip="2.6. Исчерпывающий перечень документов,">
        <w:r w:rsidRPr="0087701C">
          <w:rPr>
            <w:rFonts w:ascii="Times New Roman" w:eastAsiaTheme="minorEastAsia" w:hAnsi="Times New Roman" w:cs="Times New Roman"/>
            <w:sz w:val="28"/>
            <w:szCs w:val="28"/>
            <w:lang w:eastAsia="ru-RU"/>
          </w:rPr>
          <w:t>подразделе 2.6</w:t>
        </w:r>
      </w:hyperlink>
      <w:r w:rsidRPr="0087701C">
        <w:rPr>
          <w:rFonts w:ascii="Times New Roman" w:eastAsiaTheme="minorEastAsia" w:hAnsi="Times New Roman" w:cs="Times New Roman"/>
          <w:sz w:val="28"/>
          <w:szCs w:val="28"/>
          <w:lang w:eastAsia="ru-RU"/>
        </w:rPr>
        <w:t xml:space="preserve"> настоящего раздела, необходимых для предоставления муниципальной услуги, Администрацией  осуществляется взаимодействие с:</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Федеральной налоговой службой в части получения сведений из Единого государственного реестра юридических лиц (далее - ЕГРЮЛ) и Единого государственного реестра индивидуальных предпринимателей (далее - ЕГРИП);</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Федеральной службой государственной регистрации, кадастра и картографии в части получения сведений из Единого государственного реестра недвижимости (далее - ЕГРН);</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Фондом пенсионного и социального страхования Российской Федерации (далее - СФР) для получения сведений, подтверждающих статус пенсионера, получающего пенсии, назначаемые в порядке, установленном пенсионным законодательством Российской Федерации, сведений об установлении инвалидности, сведений об опекунах и о попечителях.</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2.3. Описание результата предоставления муниципальной услуги</w:t>
      </w:r>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2.3.1. Результатом предоставления муниципальной услуги является:</w:t>
      </w:r>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В случае положительного решения: соглашение о перераспределении земель и (или) земельных участков.</w:t>
      </w:r>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В случае отрицательного решения: уведомление об отказе в предоставлении услуги.</w:t>
      </w:r>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1) при личной явке в Администрацию Недвиговского сельского поселения;</w:t>
      </w:r>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lastRenderedPageBreak/>
        <w:t>2) без личной явки:</w:t>
      </w:r>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почтовым отправлением;</w:t>
      </w:r>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в электронной форме через личный кабинет заявителя на ЕПГУ.</w:t>
      </w:r>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Заявителю в качестве результата предоставления услуги обеспечивается по его выбору возможность получения:</w:t>
      </w:r>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1) документа на бумажном носителе;</w:t>
      </w:r>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2) электронного документа, подписанного уполномоченным должностным лицом Администрации с использованием усиленной квалифицированной электронной подписи;</w:t>
      </w:r>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3) документа на бумажном носителе, подтверждающего содержание электронного документа, направленного Администрации, в МФЦ;</w:t>
      </w:r>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4) информации из государственных информационных систем в случаях, предусмотренных законодательством Российской Федерации.</w:t>
      </w:r>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imes New Roman" w:hAnsi="Times New Roman" w:cs="Times New Roman"/>
          <w:sz w:val="28"/>
          <w:szCs w:val="28"/>
          <w:lang w:eastAsia="ru-RU"/>
        </w:rPr>
        <w:t>2.3.2. Промежуточными результатами предоставления муниципальной услуги являются:</w:t>
      </w:r>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imes New Roman" w:hAnsi="Times New Roman" w:cs="Times New Roman"/>
          <w:sz w:val="28"/>
          <w:szCs w:val="28"/>
          <w:lang w:eastAsia="ru-RU"/>
        </w:rPr>
        <w:t>направление Заявителю согласия на заключение соглашения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 в соответствии с утвержденным проектом межевания территории;</w:t>
      </w:r>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imes New Roman" w:hAnsi="Times New Roman" w:cs="Times New Roman"/>
          <w:sz w:val="28"/>
          <w:szCs w:val="28"/>
          <w:lang w:eastAsia="ru-RU"/>
        </w:rPr>
        <w:t>принятие постановления об утверждении схемы расположения земельного участка или земельных участков на кадастровом плане территории (далее - схема расположения земельного участка), в случае, если отсутствует проект межевания территории, в границах которой осуществляется 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w:t>
      </w:r>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imes New Roman" w:hAnsi="Times New Roman" w:cs="Times New Roman"/>
          <w:sz w:val="28"/>
          <w:szCs w:val="28"/>
          <w:lang w:eastAsia="ru-RU"/>
        </w:rPr>
        <w:t>2.4. Срок предоставления муниципальной услуги, в том числе посредством ЕПГУ или МФЦ, для всех вариантов предоставления муниципальной услуги составляет не более чем 35 календарных дней со дня поступления в Администрацию заявления с пакетом документов, в том числе:</w:t>
      </w:r>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imes New Roman" w:hAnsi="Times New Roman" w:cs="Times New Roman"/>
          <w:sz w:val="28"/>
          <w:szCs w:val="28"/>
          <w:lang w:eastAsia="ru-RU"/>
        </w:rPr>
        <w:t>2.4.1. В срок не более чем двадцать дней со дня поступления заявления о перераспределении земельных участков уполномоченный орган по результатам его рассмотрения совершает одно из следующих действий:</w:t>
      </w:r>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imes New Roman" w:hAnsi="Times New Roman" w:cs="Times New Roman"/>
          <w:sz w:val="28"/>
          <w:szCs w:val="28"/>
          <w:lang w:eastAsia="ru-RU"/>
        </w:rPr>
        <w:t>принимает постановление об утверждении схемы расположения земельного участка и направляет это постановление с приложением указанной схемы заявителю;</w:t>
      </w:r>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imes New Roman" w:hAnsi="Times New Roman" w:cs="Times New Roman"/>
          <w:sz w:val="28"/>
          <w:szCs w:val="28"/>
          <w:lang w:eastAsia="ru-RU"/>
        </w:rPr>
        <w:t>направляет заявителю согласие на заключение соглашения о перераспределении земельных участков в соответствии с утвержденным проектом межевания территории;</w:t>
      </w:r>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imes New Roman" w:hAnsi="Times New Roman" w:cs="Times New Roman"/>
          <w:sz w:val="28"/>
          <w:szCs w:val="28"/>
          <w:lang w:eastAsia="ru-RU"/>
        </w:rPr>
        <w:t xml:space="preserve">принимает решение об отказе в заключении соглашения о перераспределении земельных участков при наличии оснований, предусмотренных </w:t>
      </w:r>
      <w:hyperlink w:anchor="P145">
        <w:r w:rsidRPr="0087701C">
          <w:rPr>
            <w:rFonts w:ascii="Times New Roman" w:eastAsia="Times New Roman" w:hAnsi="Times New Roman" w:cs="Times New Roman"/>
            <w:sz w:val="28"/>
            <w:szCs w:val="28"/>
            <w:lang w:eastAsia="ru-RU"/>
          </w:rPr>
          <w:t>пунктами 2.7</w:t>
        </w:r>
      </w:hyperlink>
      <w:r w:rsidRPr="0087701C">
        <w:rPr>
          <w:rFonts w:ascii="Times New Roman" w:eastAsia="Times New Roman" w:hAnsi="Times New Roman" w:cs="Times New Roman"/>
          <w:sz w:val="28"/>
          <w:szCs w:val="28"/>
          <w:lang w:eastAsia="ru-RU"/>
        </w:rPr>
        <w:t>.</w:t>
      </w:r>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imes New Roman" w:hAnsi="Times New Roman" w:cs="Times New Roman"/>
          <w:sz w:val="28"/>
          <w:szCs w:val="28"/>
          <w:lang w:eastAsia="ru-RU"/>
        </w:rPr>
        <w:t>2.4.2. В срок не более чем двадцать дней со дня представления в Администрацию кадастрового паспорта земельного участка или земельных участков, образуемых в результате перераспределения, Администрация направляет подписанные экземпляры проекта соглашения о перераспределении земельных участков заявителю для подписания.</w:t>
      </w:r>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imes New Roman" w:hAnsi="Times New Roman" w:cs="Times New Roman"/>
          <w:sz w:val="28"/>
          <w:szCs w:val="28"/>
          <w:lang w:eastAsia="ru-RU"/>
        </w:rPr>
        <w:t>Заявитель обязан подписать это соглашение не позднее чем в течение двадцати дней со дня его получения.</w:t>
      </w:r>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imes New Roman" w:hAnsi="Times New Roman" w:cs="Times New Roman"/>
          <w:sz w:val="28"/>
          <w:szCs w:val="28"/>
          <w:lang w:eastAsia="ru-RU"/>
        </w:rPr>
        <w:t xml:space="preserve">В срок предоставления муниципальной услуги не включаются выполнение кадастровых работ по образованию земельного участка и осуществление </w:t>
      </w:r>
      <w:r w:rsidRPr="0087701C">
        <w:rPr>
          <w:rFonts w:ascii="Times New Roman" w:eastAsia="Times New Roman" w:hAnsi="Times New Roman" w:cs="Times New Roman"/>
          <w:sz w:val="28"/>
          <w:szCs w:val="28"/>
          <w:lang w:eastAsia="ru-RU"/>
        </w:rPr>
        <w:lastRenderedPageBreak/>
        <w:t>государственного кадастрового учета такого земельного участка, возложенные на заявителя.</w:t>
      </w:r>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imes New Roman" w:hAnsi="Times New Roman" w:cs="Times New Roman"/>
          <w:sz w:val="28"/>
          <w:szCs w:val="28"/>
          <w:lang w:eastAsia="ru-RU"/>
        </w:rPr>
        <w:t xml:space="preserve">2.4.3. </w:t>
      </w:r>
      <w:r w:rsidRPr="0087701C">
        <w:rPr>
          <w:rFonts w:ascii="Times New Roman" w:eastAsiaTheme="minorEastAsia" w:hAnsi="Times New Roman" w:cs="Times New Roman"/>
          <w:sz w:val="28"/>
          <w:szCs w:val="28"/>
          <w:lang w:eastAsia="ru-RU"/>
        </w:rPr>
        <w:t>Срок предоставления услуги в электронном виде начинается с момента регистрации заявления и пакета документов Администрацией в системе внутреннего делопроизводства электронных документов, необходимых для предоставления муниципальной услуги.</w:t>
      </w:r>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imes New Roman" w:hAnsi="Times New Roman" w:cs="Times New Roman"/>
          <w:sz w:val="28"/>
          <w:szCs w:val="28"/>
          <w:lang w:eastAsia="ru-RU"/>
        </w:rPr>
        <w:t>2.5. Перечень документов, необходимых для предоставления муниципальной услуги:</w:t>
      </w:r>
      <w:bookmarkStart w:id="0" w:name="P105"/>
      <w:bookmarkEnd w:id="0"/>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imes New Roman" w:hAnsi="Times New Roman" w:cs="Times New Roman"/>
          <w:sz w:val="28"/>
          <w:szCs w:val="28"/>
          <w:lang w:eastAsia="ru-RU"/>
        </w:rPr>
        <w:t xml:space="preserve">2.5.1. </w:t>
      </w:r>
      <w:hyperlink w:anchor="P238">
        <w:r w:rsidRPr="0087701C">
          <w:rPr>
            <w:rFonts w:ascii="Times New Roman" w:eastAsia="Times New Roman" w:hAnsi="Times New Roman" w:cs="Times New Roman"/>
            <w:sz w:val="28"/>
            <w:szCs w:val="28"/>
            <w:lang w:eastAsia="ru-RU"/>
          </w:rPr>
          <w:t>Заявление</w:t>
        </w:r>
      </w:hyperlink>
      <w:r w:rsidRPr="0087701C">
        <w:rPr>
          <w:rFonts w:ascii="Times New Roman" w:eastAsia="Times New Roman" w:hAnsi="Times New Roman" w:cs="Times New Roman"/>
          <w:sz w:val="28"/>
          <w:szCs w:val="28"/>
          <w:lang w:eastAsia="ru-RU"/>
        </w:rPr>
        <w:t xml:space="preserve"> о перераспределении земельных участков по форме согласно приложению №1 к настоящему Административному регламенту.</w:t>
      </w:r>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imes New Roman" w:hAnsi="Times New Roman" w:cs="Times New Roman"/>
          <w:sz w:val="28"/>
          <w:szCs w:val="28"/>
          <w:lang w:eastAsia="ru-RU"/>
        </w:rPr>
        <w:t>2.5.2. Документ, удостоверяющий личность:</w:t>
      </w:r>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imes New Roman" w:hAnsi="Times New Roman" w:cs="Times New Roman"/>
          <w:sz w:val="28"/>
          <w:szCs w:val="28"/>
          <w:lang w:eastAsia="ru-RU"/>
        </w:rPr>
        <w:t>паспорт гражданина Российской Федерации, удостоверяющий личность гражданина Российской Федерации на территории Российской Федерации (для граждан Российской Федерации);</w:t>
      </w:r>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imes New Roman" w:hAnsi="Times New Roman" w:cs="Times New Roman"/>
          <w:sz w:val="28"/>
          <w:szCs w:val="28"/>
          <w:lang w:eastAsia="ru-RU"/>
        </w:rPr>
        <w:t>временное удостоверение личности (для граждан Российской Федерации);</w:t>
      </w:r>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imes New Roman" w:hAnsi="Times New Roman" w:cs="Times New Roman"/>
          <w:sz w:val="28"/>
          <w:szCs w:val="28"/>
          <w:lang w:eastAsia="ru-RU"/>
        </w:rPr>
        <w:t>паспорт гражданина иностранного государства, легализованный на территории Российской Федерации (для иностранных граждан);</w:t>
      </w:r>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imes New Roman" w:hAnsi="Times New Roman" w:cs="Times New Roman"/>
          <w:sz w:val="28"/>
          <w:szCs w:val="28"/>
          <w:lang w:eastAsia="ru-RU"/>
        </w:rPr>
        <w:t>разрешение на временное проживание (для лиц без гражданства);</w:t>
      </w:r>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imes New Roman" w:hAnsi="Times New Roman" w:cs="Times New Roman"/>
          <w:sz w:val="28"/>
          <w:szCs w:val="28"/>
          <w:lang w:eastAsia="ru-RU"/>
        </w:rPr>
        <w:t>вид на жительство (для лиц без гражданства);</w:t>
      </w:r>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imes New Roman" w:hAnsi="Times New Roman" w:cs="Times New Roman"/>
          <w:sz w:val="28"/>
          <w:szCs w:val="28"/>
          <w:lang w:eastAsia="ru-RU"/>
        </w:rPr>
        <w:t>удостоверение беженца в Российской Федерации (для беженцев);</w:t>
      </w:r>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imes New Roman" w:hAnsi="Times New Roman" w:cs="Times New Roman"/>
          <w:sz w:val="28"/>
          <w:szCs w:val="28"/>
          <w:lang w:eastAsia="ru-RU"/>
        </w:rPr>
        <w:t>свидетельство о рассмотрении ходатайства о признании беженцем по существу на территории Российской Федерации (для беженцев);</w:t>
      </w:r>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imes New Roman" w:hAnsi="Times New Roman" w:cs="Times New Roman"/>
          <w:sz w:val="28"/>
          <w:szCs w:val="28"/>
          <w:lang w:eastAsia="ru-RU"/>
        </w:rPr>
        <w:t>свидетельство о предоставлении временного убежища на территории Российской Федерации.</w:t>
      </w:r>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imes New Roman" w:hAnsi="Times New Roman" w:cs="Times New Roman"/>
          <w:sz w:val="28"/>
          <w:szCs w:val="28"/>
          <w:lang w:eastAsia="ru-RU"/>
        </w:rPr>
        <w:t>2.5.3. Документ, подтверждающий полномочия представителя:</w:t>
      </w:r>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imes New Roman" w:hAnsi="Times New Roman" w:cs="Times New Roman"/>
          <w:sz w:val="28"/>
          <w:szCs w:val="28"/>
          <w:lang w:eastAsia="ru-RU"/>
        </w:rPr>
        <w:t>2.5.3.1. Для представителей физического лица:</w:t>
      </w:r>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imes New Roman" w:hAnsi="Times New Roman" w:cs="Times New Roman"/>
          <w:sz w:val="28"/>
          <w:szCs w:val="28"/>
          <w:lang w:eastAsia="ru-RU"/>
        </w:rPr>
        <w:t>2.5.3.1.1. Доверенность, оформленная в установленном законом порядке, на представление интересов заявителя.</w:t>
      </w:r>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imes New Roman" w:hAnsi="Times New Roman" w:cs="Times New Roman"/>
          <w:sz w:val="28"/>
          <w:szCs w:val="28"/>
          <w:lang w:eastAsia="ru-RU"/>
        </w:rPr>
        <w:t>2.5.3.1.2. Сведения о государственной регистрации рождения.</w:t>
      </w:r>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imes New Roman" w:hAnsi="Times New Roman" w:cs="Times New Roman"/>
          <w:sz w:val="28"/>
          <w:szCs w:val="28"/>
          <w:lang w:eastAsia="ru-RU"/>
        </w:rPr>
        <w:t>2.5.3.1.3. Свидетельство о государственной регистрации рождения, выданное компетентными органами иностранного государства, и их нотариально удостоверенный перевод на русский язык (в случае регистрации рождения в иностранном государстве).</w:t>
      </w:r>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imes New Roman" w:hAnsi="Times New Roman" w:cs="Times New Roman"/>
          <w:sz w:val="28"/>
          <w:szCs w:val="28"/>
          <w:lang w:eastAsia="ru-RU"/>
        </w:rPr>
        <w:t>2.5.3.1.4. Акт органа опеки и попечительства о назначении опекуна или попечителя.</w:t>
      </w:r>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imes New Roman" w:hAnsi="Times New Roman" w:cs="Times New Roman"/>
          <w:sz w:val="28"/>
          <w:szCs w:val="28"/>
          <w:lang w:eastAsia="ru-RU"/>
        </w:rPr>
        <w:t>2.5.3.2. Для представителей юридического лица:</w:t>
      </w:r>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imes New Roman" w:hAnsi="Times New Roman" w:cs="Times New Roman"/>
          <w:sz w:val="28"/>
          <w:szCs w:val="28"/>
          <w:lang w:eastAsia="ru-RU"/>
        </w:rPr>
        <w:t>2.5.3.2.1. Доверенность, оформленная в установленном законом порядке, на представление интересов заявителя.</w:t>
      </w:r>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imes New Roman" w:hAnsi="Times New Roman" w:cs="Times New Roman"/>
          <w:sz w:val="28"/>
          <w:szCs w:val="28"/>
          <w:lang w:eastAsia="ru-RU"/>
        </w:rPr>
        <w:t>2.5.3.2.2. Определение арбитражного суда о введении внешнего управления и назначении внешнего управляющего (для организации, в отношении которой введена процедура внешнего управления.</w:t>
      </w:r>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imes New Roman" w:hAnsi="Times New Roman" w:cs="Times New Roman"/>
          <w:sz w:val="28"/>
          <w:szCs w:val="28"/>
          <w:lang w:eastAsia="ru-RU"/>
        </w:rPr>
        <w:t>2.5.4. Схема расположения земельного участка в случае, если отсутствует проект межевания территории, в границах которой осуществляется перераспределение земельных участков.</w:t>
      </w:r>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imes New Roman" w:hAnsi="Times New Roman" w:cs="Times New Roman"/>
          <w:sz w:val="28"/>
          <w:szCs w:val="28"/>
          <w:lang w:eastAsia="ru-RU"/>
        </w:rPr>
        <w:t xml:space="preserve">2.5.5. Правоустанавливающие или правоудостоверяющие документы на земельный участок, принадлежащий Заявителю, в случае, если право собственности не зарегистрировано в Едином государственном реестре недвижимости, за исключением документов, которые должны быть получены уполномоченным </w:t>
      </w:r>
      <w:r w:rsidRPr="0087701C">
        <w:rPr>
          <w:rFonts w:ascii="Times New Roman" w:eastAsia="Times New Roman" w:hAnsi="Times New Roman" w:cs="Times New Roman"/>
          <w:sz w:val="28"/>
          <w:szCs w:val="28"/>
          <w:lang w:eastAsia="ru-RU"/>
        </w:rPr>
        <w:lastRenderedPageBreak/>
        <w:t>органом в порядке межведомственного информационного взаимодействия.</w:t>
      </w:r>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imes New Roman" w:hAnsi="Times New Roman" w:cs="Times New Roman"/>
          <w:sz w:val="28"/>
          <w:szCs w:val="28"/>
          <w:lang w:eastAsia="ru-RU"/>
        </w:rPr>
        <w:t>2.5.6.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imes New Roman" w:hAnsi="Times New Roman" w:cs="Times New Roman"/>
          <w:sz w:val="28"/>
          <w:szCs w:val="28"/>
          <w:lang w:eastAsia="ru-RU"/>
        </w:rPr>
        <w:t>2.5.7. Согласие землепользователей, землевладельцев, арендаторов, залогодержателей исходных земельных участков, если земельные участки, которые предполагается перераспределить, обременены правами указанных лиц. (Такое согласие не требуется в случаях образования земельных участков на основании решения суда, предусматривающего перераспределение земельных участков в обязательном порядке и образования земельных участков в связи с их изъятием для государственных или муниципальных нужд.).</w:t>
      </w:r>
      <w:bookmarkStart w:id="1" w:name="P128"/>
      <w:bookmarkEnd w:id="1"/>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imes New Roman" w:hAnsi="Times New Roman" w:cs="Times New Roman"/>
          <w:sz w:val="28"/>
          <w:szCs w:val="28"/>
          <w:lang w:eastAsia="ru-RU"/>
        </w:rPr>
        <w:t>2.5.8. Согласие залогодержателя на перераспределение земельных участков (исходный земельный участок находится в залоге).</w:t>
      </w:r>
      <w:bookmarkStart w:id="2" w:name="P129"/>
      <w:bookmarkEnd w:id="2"/>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imes New Roman" w:hAnsi="Times New Roman" w:cs="Times New Roman"/>
          <w:sz w:val="28"/>
          <w:szCs w:val="28"/>
          <w:lang w:eastAsia="ru-RU"/>
        </w:rPr>
        <w:t>2.5.9. Выписка из Единого государственного реестра юридических лиц (далее - ЕГРЮЛ) (в случае обращения юридического лица).</w:t>
      </w:r>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imes New Roman" w:hAnsi="Times New Roman" w:cs="Times New Roman"/>
          <w:sz w:val="28"/>
          <w:szCs w:val="28"/>
          <w:lang w:eastAsia="ru-RU"/>
        </w:rPr>
        <w:t>2.5.10. Выписка из Единого государственного реестра индивидуальных предпринимателей (в случае обращения индивидуального предпринимателя).</w:t>
      </w:r>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imes New Roman" w:hAnsi="Times New Roman" w:cs="Times New Roman"/>
          <w:sz w:val="28"/>
          <w:szCs w:val="28"/>
          <w:lang w:eastAsia="ru-RU"/>
        </w:rPr>
        <w:t>2.5.11. В случае если права на занимаемое помещение, здание, строение, сооружение зарегистрированы в ЕГРН: правоустанавливающие документы на занимаемое жилое помещение, здание, строение, сооружение (выписка из ЕГРН об объекте недвижимости).</w:t>
      </w:r>
      <w:bookmarkStart w:id="3" w:name="P132"/>
      <w:bookmarkEnd w:id="3"/>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imes New Roman" w:hAnsi="Times New Roman" w:cs="Times New Roman"/>
          <w:sz w:val="28"/>
          <w:szCs w:val="28"/>
          <w:lang w:eastAsia="ru-RU"/>
        </w:rPr>
        <w:t>2.5.12. Выписка из ЕГРН об объекте недвижимости (о земельном участке).</w:t>
      </w:r>
      <w:bookmarkStart w:id="4" w:name="P133"/>
      <w:bookmarkEnd w:id="4"/>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imes New Roman" w:hAnsi="Times New Roman" w:cs="Times New Roman"/>
          <w:sz w:val="28"/>
          <w:szCs w:val="28"/>
          <w:lang w:eastAsia="ru-RU"/>
        </w:rPr>
        <w:t>2.5.13. После постановки земельного участка на государственный кадастровый учет и определения его кадастровой стоимости уведомление о постановке на кадастровый учет земельного участка.</w:t>
      </w:r>
    </w:p>
    <w:p w:rsidR="0087701C" w:rsidRPr="0087701C" w:rsidRDefault="0087701C" w:rsidP="0087701C">
      <w:pPr>
        <w:widowControl w:val="0"/>
        <w:autoSpaceDE w:val="0"/>
        <w:autoSpaceDN w:val="0"/>
        <w:spacing w:after="0" w:line="240" w:lineRule="auto"/>
        <w:ind w:firstLine="709"/>
        <w:jc w:val="both"/>
        <w:outlineLvl w:val="2"/>
        <w:rPr>
          <w:rFonts w:ascii="Times New Roman" w:eastAsiaTheme="minorEastAsia" w:hAnsi="Times New Roman" w:cs="Times New Roman"/>
          <w:sz w:val="28"/>
          <w:szCs w:val="28"/>
          <w:lang w:eastAsia="ru-RU"/>
        </w:rPr>
      </w:pPr>
      <w:r w:rsidRPr="0087701C">
        <w:rPr>
          <w:rFonts w:ascii="Times New Roman" w:eastAsia="Times New Roman" w:hAnsi="Times New Roman" w:cs="Times New Roman"/>
          <w:sz w:val="28"/>
          <w:szCs w:val="28"/>
          <w:lang w:eastAsia="ru-RU"/>
        </w:rPr>
        <w:t xml:space="preserve">2.5.14. Документы, указанные в </w:t>
      </w:r>
      <w:hyperlink w:anchor="P105">
        <w:r w:rsidRPr="0087701C">
          <w:rPr>
            <w:rFonts w:ascii="Times New Roman" w:eastAsia="Times New Roman" w:hAnsi="Times New Roman" w:cs="Times New Roman"/>
            <w:sz w:val="28"/>
            <w:szCs w:val="28"/>
            <w:lang w:eastAsia="ru-RU"/>
          </w:rPr>
          <w:t>подпунктах 2.5.1</w:t>
        </w:r>
      </w:hyperlink>
      <w:r w:rsidRPr="0087701C">
        <w:rPr>
          <w:rFonts w:ascii="Times New Roman" w:eastAsia="Times New Roman" w:hAnsi="Times New Roman" w:cs="Times New Roman"/>
          <w:sz w:val="28"/>
          <w:szCs w:val="28"/>
          <w:lang w:eastAsia="ru-RU"/>
        </w:rPr>
        <w:t xml:space="preserve"> - </w:t>
      </w:r>
      <w:hyperlink w:anchor="P128">
        <w:r w:rsidRPr="0087701C">
          <w:rPr>
            <w:rFonts w:ascii="Times New Roman" w:eastAsia="Times New Roman" w:hAnsi="Times New Roman" w:cs="Times New Roman"/>
            <w:sz w:val="28"/>
            <w:szCs w:val="28"/>
            <w:lang w:eastAsia="ru-RU"/>
          </w:rPr>
          <w:t>2.5.8</w:t>
        </w:r>
      </w:hyperlink>
      <w:r w:rsidRPr="0087701C">
        <w:rPr>
          <w:rFonts w:ascii="Times New Roman" w:eastAsia="Times New Roman" w:hAnsi="Times New Roman" w:cs="Times New Roman"/>
          <w:sz w:val="28"/>
          <w:szCs w:val="28"/>
          <w:lang w:eastAsia="ru-RU"/>
        </w:rPr>
        <w:t xml:space="preserve">, </w:t>
      </w:r>
      <w:hyperlink w:anchor="P133">
        <w:r w:rsidRPr="0087701C">
          <w:rPr>
            <w:rFonts w:ascii="Times New Roman" w:eastAsia="Times New Roman" w:hAnsi="Times New Roman" w:cs="Times New Roman"/>
            <w:sz w:val="28"/>
            <w:szCs w:val="28"/>
            <w:lang w:eastAsia="ru-RU"/>
          </w:rPr>
          <w:t>2.5.13</w:t>
        </w:r>
      </w:hyperlink>
      <w:r w:rsidRPr="0087701C">
        <w:rPr>
          <w:rFonts w:ascii="Times New Roman" w:eastAsia="Times New Roman" w:hAnsi="Times New Roman" w:cs="Times New Roman"/>
          <w:sz w:val="28"/>
          <w:szCs w:val="28"/>
          <w:lang w:eastAsia="ru-RU"/>
        </w:rPr>
        <w:t xml:space="preserve"> настоящего Административного регламента, предоставляются заявителем самостоятельно.</w:t>
      </w:r>
    </w:p>
    <w:p w:rsidR="0087701C" w:rsidRPr="0087701C" w:rsidRDefault="0087701C" w:rsidP="0087701C">
      <w:pPr>
        <w:widowControl w:val="0"/>
        <w:autoSpaceDE w:val="0"/>
        <w:autoSpaceDN w:val="0"/>
        <w:spacing w:after="0" w:line="240" w:lineRule="auto"/>
        <w:ind w:firstLine="709"/>
        <w:jc w:val="both"/>
        <w:outlineLvl w:val="2"/>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xml:space="preserve">Документы, указанные в </w:t>
      </w:r>
      <w:hyperlink w:anchor="P129">
        <w:r w:rsidRPr="0087701C">
          <w:rPr>
            <w:rFonts w:ascii="Times New Roman" w:eastAsia="Times New Roman" w:hAnsi="Times New Roman" w:cs="Times New Roman"/>
            <w:sz w:val="28"/>
            <w:szCs w:val="28"/>
            <w:lang w:eastAsia="ru-RU"/>
          </w:rPr>
          <w:t>подпункте 2.5.9</w:t>
        </w:r>
      </w:hyperlink>
      <w:r w:rsidRPr="0087701C">
        <w:rPr>
          <w:rFonts w:ascii="Times New Roman" w:eastAsia="Times New Roman" w:hAnsi="Times New Roman" w:cs="Times New Roman"/>
          <w:sz w:val="28"/>
          <w:szCs w:val="28"/>
          <w:lang w:eastAsia="ru-RU"/>
        </w:rPr>
        <w:t xml:space="preserve"> - </w:t>
      </w:r>
      <w:hyperlink w:anchor="P132">
        <w:r w:rsidRPr="0087701C">
          <w:rPr>
            <w:rFonts w:ascii="Times New Roman" w:eastAsia="Times New Roman" w:hAnsi="Times New Roman" w:cs="Times New Roman"/>
            <w:sz w:val="28"/>
            <w:szCs w:val="28"/>
            <w:lang w:eastAsia="ru-RU"/>
          </w:rPr>
          <w:t>2.5.12</w:t>
        </w:r>
      </w:hyperlink>
      <w:r w:rsidRPr="0087701C">
        <w:rPr>
          <w:rFonts w:ascii="Times New Roman" w:eastAsia="Times New Roman" w:hAnsi="Times New Roman" w:cs="Times New Roman"/>
          <w:sz w:val="28"/>
          <w:szCs w:val="28"/>
          <w:lang w:eastAsia="ru-RU"/>
        </w:rPr>
        <w:t xml:space="preserve"> настоящего Административного регламента, не могут быть затребованы у заявителя, обратившегося за предоставлением муниципальной услуги, при этом заявитель вправе представить указанные документы вместе с заявлением по собственной инициативе.</w:t>
      </w:r>
    </w:p>
    <w:p w:rsidR="0087701C" w:rsidRPr="0087701C" w:rsidRDefault="0087701C" w:rsidP="0087701C">
      <w:pPr>
        <w:widowControl w:val="0"/>
        <w:autoSpaceDE w:val="0"/>
        <w:autoSpaceDN w:val="0"/>
        <w:spacing w:after="0" w:line="240" w:lineRule="auto"/>
        <w:ind w:firstLine="709"/>
        <w:jc w:val="both"/>
        <w:outlineLvl w:val="2"/>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xml:space="preserve">2.6. </w:t>
      </w:r>
      <w:r w:rsidRPr="0087701C">
        <w:rPr>
          <w:rFonts w:ascii="Times New Roman" w:eastAsiaTheme="minorEastAsia" w:hAnsi="Times New Roman" w:cs="Times New Roman"/>
          <w:sz w:val="28"/>
          <w:szCs w:val="28"/>
          <w:lang w:eastAsia="ru-RU"/>
        </w:rPr>
        <w:t xml:space="preserve">Исчерпывающий перечень оснований </w:t>
      </w:r>
      <w:r w:rsidRPr="0087701C">
        <w:rPr>
          <w:rFonts w:ascii="Times New Roman" w:eastAsia="Times New Roman" w:hAnsi="Times New Roman" w:cs="Times New Roman"/>
          <w:sz w:val="28"/>
          <w:szCs w:val="28"/>
          <w:lang w:eastAsia="ru-RU"/>
        </w:rPr>
        <w:t>для отказа в приеме документов либо возврата заявления с документами:</w:t>
      </w:r>
    </w:p>
    <w:p w:rsidR="0087701C" w:rsidRPr="0087701C" w:rsidRDefault="0087701C" w:rsidP="0087701C">
      <w:pPr>
        <w:widowControl w:val="0"/>
        <w:autoSpaceDE w:val="0"/>
        <w:autoSpaceDN w:val="0"/>
        <w:spacing w:after="0" w:line="240" w:lineRule="auto"/>
        <w:ind w:firstLine="709"/>
        <w:jc w:val="both"/>
        <w:outlineLvl w:val="2"/>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2.6.1. Основания для отказа в приеме документов:</w:t>
      </w:r>
    </w:p>
    <w:p w:rsidR="0087701C" w:rsidRPr="0087701C" w:rsidRDefault="0087701C" w:rsidP="0087701C">
      <w:pPr>
        <w:widowControl w:val="0"/>
        <w:autoSpaceDE w:val="0"/>
        <w:autoSpaceDN w:val="0"/>
        <w:spacing w:after="0" w:line="240" w:lineRule="auto"/>
        <w:ind w:firstLine="709"/>
        <w:jc w:val="both"/>
        <w:outlineLvl w:val="2"/>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2.6.1.1. Обращение с заявлением о предоставлении муниципальной услуги неуполномоченного лица.</w:t>
      </w:r>
    </w:p>
    <w:p w:rsidR="0087701C" w:rsidRPr="0087701C" w:rsidRDefault="0087701C" w:rsidP="0087701C">
      <w:pPr>
        <w:widowControl w:val="0"/>
        <w:autoSpaceDE w:val="0"/>
        <w:autoSpaceDN w:val="0"/>
        <w:spacing w:after="0" w:line="240" w:lineRule="auto"/>
        <w:ind w:firstLine="709"/>
        <w:jc w:val="both"/>
        <w:outlineLvl w:val="2"/>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2.6.1.2. Наличие в документе неоговоренных приписок и исправлений, кроме случаев, когда допущенные нарушения могут быть устранены органами и организациями, участвующими в процессе оказания муниципальной услуги.</w:t>
      </w:r>
    </w:p>
    <w:p w:rsidR="0087701C" w:rsidRPr="0087701C" w:rsidRDefault="0087701C" w:rsidP="0087701C">
      <w:pPr>
        <w:widowControl w:val="0"/>
        <w:autoSpaceDE w:val="0"/>
        <w:autoSpaceDN w:val="0"/>
        <w:spacing w:after="0" w:line="240" w:lineRule="auto"/>
        <w:ind w:firstLine="709"/>
        <w:jc w:val="both"/>
        <w:outlineLvl w:val="2"/>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2.6.2. Основания для возврата заявления с документами:</w:t>
      </w:r>
    </w:p>
    <w:p w:rsidR="0087701C" w:rsidRPr="0087701C" w:rsidRDefault="0087701C" w:rsidP="0087701C">
      <w:pPr>
        <w:widowControl w:val="0"/>
        <w:autoSpaceDE w:val="0"/>
        <w:autoSpaceDN w:val="0"/>
        <w:spacing w:after="0" w:line="240" w:lineRule="auto"/>
        <w:ind w:firstLine="709"/>
        <w:jc w:val="both"/>
        <w:outlineLvl w:val="2"/>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2.6.2.1. Несоответствие заявления о предоставлении земельного участка требованиям, установленным федеральным законодательством к такому заявлению.</w:t>
      </w:r>
    </w:p>
    <w:p w:rsidR="0087701C" w:rsidRPr="0087701C" w:rsidRDefault="0087701C" w:rsidP="0087701C">
      <w:pPr>
        <w:widowControl w:val="0"/>
        <w:autoSpaceDE w:val="0"/>
        <w:autoSpaceDN w:val="0"/>
        <w:spacing w:after="0" w:line="240" w:lineRule="auto"/>
        <w:ind w:firstLine="709"/>
        <w:jc w:val="both"/>
        <w:outlineLvl w:val="2"/>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2.6.2.2. Заявление о предоставлении земельного участка подано в иной уполномоченный орган.</w:t>
      </w:r>
    </w:p>
    <w:p w:rsidR="0087701C" w:rsidRPr="0087701C" w:rsidRDefault="0087701C" w:rsidP="0087701C">
      <w:pPr>
        <w:widowControl w:val="0"/>
        <w:autoSpaceDE w:val="0"/>
        <w:autoSpaceDN w:val="0"/>
        <w:spacing w:after="0" w:line="240" w:lineRule="auto"/>
        <w:ind w:firstLine="709"/>
        <w:jc w:val="both"/>
        <w:outlineLvl w:val="2"/>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xml:space="preserve">2.6.2.3. К заявлению о предоставлении земельного участка не приложены документы, обязанность по представлению которых, в соответствии с </w:t>
      </w:r>
      <w:hyperlink w:anchor="P105">
        <w:r w:rsidRPr="0087701C">
          <w:rPr>
            <w:rFonts w:ascii="Times New Roman" w:eastAsia="Times New Roman" w:hAnsi="Times New Roman" w:cs="Times New Roman"/>
            <w:sz w:val="28"/>
            <w:szCs w:val="28"/>
            <w:lang w:eastAsia="ru-RU"/>
          </w:rPr>
          <w:t>пунктом 2.5.1</w:t>
        </w:r>
      </w:hyperlink>
      <w:r w:rsidRPr="0087701C">
        <w:rPr>
          <w:rFonts w:ascii="Times New Roman" w:eastAsia="Times New Roman" w:hAnsi="Times New Roman" w:cs="Times New Roman"/>
          <w:sz w:val="28"/>
          <w:szCs w:val="28"/>
          <w:lang w:eastAsia="ru-RU"/>
        </w:rPr>
        <w:t xml:space="preserve"> - </w:t>
      </w:r>
      <w:hyperlink w:anchor="P128">
        <w:r w:rsidRPr="0087701C">
          <w:rPr>
            <w:rFonts w:ascii="Times New Roman" w:eastAsia="Times New Roman" w:hAnsi="Times New Roman" w:cs="Times New Roman"/>
            <w:sz w:val="28"/>
            <w:szCs w:val="28"/>
            <w:lang w:eastAsia="ru-RU"/>
          </w:rPr>
          <w:t>2.5.8</w:t>
        </w:r>
      </w:hyperlink>
      <w:r w:rsidRPr="0087701C">
        <w:rPr>
          <w:rFonts w:ascii="Times New Roman" w:eastAsia="Times New Roman" w:hAnsi="Times New Roman" w:cs="Times New Roman"/>
          <w:sz w:val="28"/>
          <w:szCs w:val="28"/>
          <w:lang w:eastAsia="ru-RU"/>
        </w:rPr>
        <w:t xml:space="preserve">, </w:t>
      </w:r>
      <w:hyperlink w:anchor="P133">
        <w:r w:rsidRPr="0087701C">
          <w:rPr>
            <w:rFonts w:ascii="Times New Roman" w:eastAsia="Times New Roman" w:hAnsi="Times New Roman" w:cs="Times New Roman"/>
            <w:sz w:val="28"/>
            <w:szCs w:val="28"/>
            <w:lang w:eastAsia="ru-RU"/>
          </w:rPr>
          <w:t>2.5.13 раздела 2</w:t>
        </w:r>
      </w:hyperlink>
      <w:r w:rsidRPr="0087701C">
        <w:rPr>
          <w:rFonts w:ascii="Times New Roman" w:eastAsia="Times New Roman" w:hAnsi="Times New Roman" w:cs="Times New Roman"/>
          <w:sz w:val="28"/>
          <w:szCs w:val="28"/>
          <w:lang w:eastAsia="ru-RU"/>
        </w:rPr>
        <w:t xml:space="preserve"> Административного регламента, возложена на заявителя.</w:t>
      </w:r>
    </w:p>
    <w:p w:rsidR="0087701C" w:rsidRPr="0087701C" w:rsidRDefault="0087701C" w:rsidP="0087701C">
      <w:pPr>
        <w:widowControl w:val="0"/>
        <w:autoSpaceDE w:val="0"/>
        <w:autoSpaceDN w:val="0"/>
        <w:spacing w:after="0" w:line="240" w:lineRule="auto"/>
        <w:ind w:firstLine="709"/>
        <w:jc w:val="both"/>
        <w:outlineLvl w:val="2"/>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lastRenderedPageBreak/>
        <w:t>2.6.2.4. В течение 10 дней со дня поступления заявления о перераспределении земельных участков Администрация возвращает заявление.</w:t>
      </w:r>
      <w:bookmarkStart w:id="5" w:name="P145"/>
      <w:bookmarkEnd w:id="5"/>
    </w:p>
    <w:p w:rsidR="0087701C" w:rsidRPr="0087701C" w:rsidRDefault="0087701C" w:rsidP="0087701C">
      <w:pPr>
        <w:widowControl w:val="0"/>
        <w:autoSpaceDE w:val="0"/>
        <w:autoSpaceDN w:val="0"/>
        <w:spacing w:after="0" w:line="240" w:lineRule="auto"/>
        <w:ind w:firstLine="709"/>
        <w:jc w:val="both"/>
        <w:outlineLvl w:val="2"/>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xml:space="preserve">2.7. Основаниями для отказа в предоставлении муниципальной услуги являются основания, указанные </w:t>
      </w:r>
      <w:hyperlink r:id="rId17">
        <w:r w:rsidRPr="0087701C">
          <w:rPr>
            <w:rFonts w:ascii="Times New Roman" w:eastAsia="Times New Roman" w:hAnsi="Times New Roman" w:cs="Times New Roman"/>
            <w:sz w:val="28"/>
            <w:szCs w:val="28"/>
            <w:lang w:eastAsia="ru-RU"/>
          </w:rPr>
          <w:t>пункте 9 статьи 39.29</w:t>
        </w:r>
      </w:hyperlink>
      <w:r w:rsidRPr="0087701C">
        <w:rPr>
          <w:rFonts w:ascii="Times New Roman" w:eastAsia="Times New Roman" w:hAnsi="Times New Roman" w:cs="Times New Roman"/>
          <w:sz w:val="28"/>
          <w:szCs w:val="28"/>
          <w:lang w:eastAsia="ru-RU"/>
        </w:rPr>
        <w:t xml:space="preserve"> Земельного кодекса Российской Федерации.</w:t>
      </w:r>
    </w:p>
    <w:p w:rsidR="0087701C" w:rsidRPr="0087701C" w:rsidRDefault="0087701C" w:rsidP="0087701C">
      <w:pPr>
        <w:widowControl w:val="0"/>
        <w:autoSpaceDE w:val="0"/>
        <w:autoSpaceDN w:val="0"/>
        <w:spacing w:after="0" w:line="240" w:lineRule="auto"/>
        <w:ind w:firstLine="709"/>
        <w:jc w:val="both"/>
        <w:outlineLvl w:val="2"/>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Заявитель, в отношении которого принято решение об отказе в приобретении права собственности на земельный участок, вправе подать повторное заявление, если обстоятельства, послужившие основанием для принятия решения об отказе, отпали.</w:t>
      </w:r>
    </w:p>
    <w:p w:rsidR="0087701C" w:rsidRPr="0087701C" w:rsidRDefault="0087701C" w:rsidP="0087701C">
      <w:pPr>
        <w:widowControl w:val="0"/>
        <w:autoSpaceDE w:val="0"/>
        <w:autoSpaceDN w:val="0"/>
        <w:spacing w:after="0" w:line="240" w:lineRule="auto"/>
        <w:ind w:firstLine="709"/>
        <w:jc w:val="both"/>
        <w:outlineLvl w:val="2"/>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2.8. Запрещено требовать от заявителя:</w:t>
      </w:r>
    </w:p>
    <w:p w:rsidR="0087701C" w:rsidRPr="0087701C" w:rsidRDefault="0087701C" w:rsidP="0087701C">
      <w:pPr>
        <w:widowControl w:val="0"/>
        <w:autoSpaceDE w:val="0"/>
        <w:autoSpaceDN w:val="0"/>
        <w:spacing w:after="0" w:line="240" w:lineRule="auto"/>
        <w:ind w:firstLine="709"/>
        <w:jc w:val="both"/>
        <w:outlineLvl w:val="2"/>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2.8.1.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imes New Roman" w:hAnsi="Times New Roman" w:cs="Times New Roman"/>
          <w:sz w:val="28"/>
          <w:szCs w:val="28"/>
          <w:lang w:eastAsia="ru-RU"/>
        </w:rPr>
        <w:t xml:space="preserve">2.8.2. </w:t>
      </w:r>
      <w:r w:rsidRPr="0087701C">
        <w:rPr>
          <w:rFonts w:ascii="Times New Roman" w:eastAsiaTheme="minorEastAsia" w:hAnsi="Times New Roman" w:cs="Times New Roman"/>
          <w:sz w:val="28"/>
          <w:szCs w:val="28"/>
          <w:lang w:eastAsia="ru-RU"/>
        </w:rPr>
        <w:t>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органов местного самоуправления либо подведомственных органам местного самоуправления организаций, участвующих в предоставлении предусмотренных частью 1 статьи 1 Федерального закона от 27.07.2010 № 210-ФЗ «Об организации предоставления государственных и муниципальных услуг» (далее - Федеральный закон № 210-ФЗ)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от 27.07.2010 № 210-ФЗ перечень документов, а именно:</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1) документы, удостоверяющие личность гражданина Российской Федерации, в том числе военнослужащих, а также документы, удостоверяющие личность иностранного гражданина, лица без гражданства, включая вид на жительство и удостоверение беженца;</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2) документы воинского учета;</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3)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3.1) свидетельства об усыновлении, выданные органами записи актов гражданского состояния или консульскими учреждениями Российской Федерации;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4) документы на транспортное средство и его составные части, в том числе документы, необходимые для осуществления государственной регистрации транспортных средств;</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5) документы о трудовой деятельности, трудовом стаже (за периоды до 1 января 2020 года) гражданина, а также документы, оформленные по результатам расследования несчастного случая на производстве либо профессионального заболевания;</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6) документы об образовании и (или) о квалификации, об ученых степенях и ученых званиях и документы, связанные с прохождением обучения, выданные на территории иностранного государства, и их нотариально удостоверенный перевод на русский язык;</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 xml:space="preserve">7) документы об образовании и (или) о квалификации, об ученых степенях и ученых званиях, выдаваемые военными профессиональными образовательными </w:t>
      </w:r>
      <w:r w:rsidRPr="0087701C">
        <w:rPr>
          <w:rFonts w:ascii="Times New Roman" w:eastAsiaTheme="minorEastAsia" w:hAnsi="Times New Roman" w:cs="Times New Roman"/>
          <w:sz w:val="28"/>
          <w:szCs w:val="28"/>
          <w:lang w:eastAsia="ru-RU"/>
        </w:rPr>
        <w:lastRenderedPageBreak/>
        <w:t>организациями и военными образовательными организациями высшего образования, а также выданные в 1992 - 1995 годах организациями, осуществляющими образовательную деятельность на территории Российской Федерации;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8) документы Архивного фонда Российской Федерации и другие архивные документы в соответствии с законодательством об архивном деле в Российской Федерации, переданные на постоянное хранение в государственные или муниципальные архивы;</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9) документы, выданные (оформленные) органами дознания, следствия либо судом в ходе производства по уголовным делам, документы, выданные (оформленные) в ходе гражданского или административного судопроизводства либо судопроизводства в арбитражных судах, в том числе решения, приговоры, определения и постановления судов общей юрисдикции и арбитражных судов;</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10) учредительные документы юридического лица, за исключением представления таких документов для осуществления государственного кадастрового учета и (или) государственной регистрации прав на объекты недвижимости;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11) правоустанавливающие документы на объекты недвижимости, права на которые не зарегистрированы в Едином государственном реестре недвижимости;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12) удостоверения и документы, подтверждающие право гражданина на получение социальной поддержки, а также документы, выданные федеральными органами исполнительной власти, в которых законодательством предусмотрена военная и приравненная к ней служба, и необходимые для осуществления пенсионного обеспечения лица в целях назначения и перерасчета размера пенсий;</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13) документы о государственных и ведомственных наградах, государственных премиях и знаках отличия;</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14) первичные статистические данные, содержащиеся в формах федерального статистического наблюдения, предоставленных юридическими лицами или индивидуальными предпринимателями. Заявитель вправе представить указанные документы и информацию в органы, предоставляющие муниципальные услуги, по собственной инициативе;</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15)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 xml:space="preserve"> 16)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 xml:space="preserve">в) истечение срока действия документов или изменение информации после </w:t>
      </w:r>
      <w:r w:rsidRPr="0087701C">
        <w:rPr>
          <w:rFonts w:ascii="Times New Roman" w:eastAsiaTheme="minorEastAsia" w:hAnsi="Times New Roman" w:cs="Times New Roman"/>
          <w:sz w:val="28"/>
          <w:szCs w:val="28"/>
          <w:lang w:eastAsia="ru-RU"/>
        </w:rPr>
        <w:lastRenderedPageBreak/>
        <w:t>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27.07.2010 № 210-ФЗ, а именно: в целях повышения территориальной доступности муниципальных услуг, предоставляемых по принципу «одного окна», для реализации функций, установленных настоящей статьей, уполномоченный многофункциональный центр вправе привлекать иные организации. Случаи и порядок привлечения указанных организаций, порядок их взаимодействия с уполномоченным многофункциональным центром, перечень функций, к реализации которых привлекается организация, а также требования к указанным организациям устанавливаются правилами организации деятельности уполномоченных многофункциональных центров, утверждаемыми Правительством Российской Федерации,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уведомляется заявитель, а также приносятся извинения за доставленные неудобства.</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 xml:space="preserve">д) предоставления на бумажном носителе документов и информации, электронные образы которых ранее были заверены в соответствии с </w:t>
      </w:r>
      <w:hyperlink r:id="rId18" w:tooltip="Федеральный закон от 27.07.2010 N 210-ФЗ (ред. от 28.12.2024) &quot;Об организации предоставления государственных и муниципальных услуг&quot; {КонсультантПлюс}">
        <w:r w:rsidRPr="0087701C">
          <w:rPr>
            <w:rFonts w:ascii="Times New Roman" w:eastAsiaTheme="minorEastAsia" w:hAnsi="Times New Roman" w:cs="Times New Roman"/>
            <w:sz w:val="28"/>
            <w:szCs w:val="28"/>
            <w:lang w:eastAsia="ru-RU"/>
          </w:rPr>
          <w:t>пунктом 7.2 части 1 статьи 16</w:t>
        </w:r>
      </w:hyperlink>
      <w:r w:rsidRPr="0087701C">
        <w:rPr>
          <w:rFonts w:ascii="Times New Roman" w:eastAsiaTheme="minorEastAsia" w:hAnsi="Times New Roman" w:cs="Times New Roman"/>
          <w:sz w:val="28"/>
          <w:szCs w:val="28"/>
          <w:lang w:eastAsia="ru-RU"/>
        </w:rPr>
        <w:t xml:space="preserve"> Федерального закона № 210-ФЗ, а именно заверенных усиленной квалифицированной подписью уполномоченного должностного лица многофункционального центра электронных дубликатов документов и информации,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87701C" w:rsidRPr="0087701C" w:rsidRDefault="0087701C" w:rsidP="0087701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2.8.3. Запрещено требовать от заявителя при осуществлении записи на прием в электронном виде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2.9. Исчерпывающий перечень оснований для приостановления предоставления муниципальной услуги в случае, если возможность приостановления предоставления муниципальной услуги предусмотрена действующим законодательством.</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Основания для приостановления предоставления муниципальной услуги не предусмотрены.</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 xml:space="preserve">нотариальное удостоверение доверенностей, согласий, нотариальное свидетельствование подлинности копий документов и выписок из них, подписей и </w:t>
      </w:r>
      <w:r w:rsidRPr="0087701C">
        <w:rPr>
          <w:rFonts w:ascii="Times New Roman" w:eastAsiaTheme="minorEastAsia" w:hAnsi="Times New Roman" w:cs="Times New Roman"/>
          <w:sz w:val="28"/>
          <w:szCs w:val="28"/>
          <w:lang w:eastAsia="ru-RU"/>
        </w:rPr>
        <w:lastRenderedPageBreak/>
        <w:t>верности перевода.</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2.11. Порядок, размер и основания взимания государственной пошлины или иной платы, взимаемой за предоставление муниципальной услуги.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Муниципальная услуга предоставляется бесплатно.</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2.12.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методиках расчета размера такой платы.</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Порядок, размер, основания взимания платы за предоставление услуги по нотариальному удостоверению доверенностей, согласий, свидетельствованию подлинности копий документов и выписок из них, подписей и верности перевода, являющейся необходимой и обязательной для предоставления муниципальной услуги, установлены законодательством Российской Федерации о нотариате, о налогах и сборах.</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2.13.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муниципальной услуги составляет не более 15 минут.</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2.14.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Регистрация запроса заявителя о предоставлении муниципальной услуги при личном обращении в Администрацию осуществляется в день поступления запроса.</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При отправке пакета документов по почте в адрес Администрации заявление регистрируется в день поступления документов.</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При направлении документов с использованием ЕПГУ регистрация осуществляется в автоматическом режиме в день их поступления либо на следующий рабочий день в случае поступления документов по окончании рабочего времени. В случае поступления документов заявителя о предоставлении муниципальной услуги в выходные или нерабочие праздничные дни их регистрация осуществляется в первый рабочий день, следующий за выходным или нерабочим праздничным днем.</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2.15.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размещению и оформлению визуальной, текстовой и мультимедийной информации о порядке предоставления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2.15.1. Предоставление муниципальной услуги осуществляется в специально выделенных для этих целей помещениях Администрации.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2.15.2.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lastRenderedPageBreak/>
        <w:t>2.15.3. Помещения размещаются преимущественно на нижних, предпочтительнее на первых этажах здания, с предоставлением доступа в помещение инвалидам.</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2.15.4. Здание (помещение) оборудуется информационной табличкой (вывеской), содержащей полное наименование органа местного самоуправления, а также информацию о режиме его работы.</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2.15.5. Вход в здание (помещение) и выход из него оборудуются лестницами с поручнями и пандусами для передвижения детских и инвалидных колясок.</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2.15.6. При необходимости работником Администрации инвалиду оказывается помощь в преодолении барьеров, мешающих получению им услуг наравне с другими лицами.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2.15.7.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2.15.8.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2.15.9.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2.15.10.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2.15.11. Помещения приема и выдачи документов должны предусматривать места для ожидания, информирования и приема заявителей.</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2.15.12.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2.15.13.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2.16. Показатели доступности и качества муниципальной услуги.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2.16.1. Показателями доступности муниципальной услуги являются:</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возможность получения муниципальной услуги в многофункциональном центре предоставления государственных и муниципальных услуг;</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возможность получения муниципальной услуги по экстерриториальному принципу, в соответствии с которым заявитель вправе выбрать для обращения за получением услуги многофункциональный центр предоставления государственных и муниципальных услуг, расположенный на территории Ростовской области, независимо от места его регистрации на территории Ростовской области, в том числе в качестве субъекта предпринимательской деятельности, места расположения на территории Ростовской области объектов недвижимости;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lastRenderedPageBreak/>
        <w:t>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возможность получения муниципальной услуги в электронной форме;</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обеспечение беспрепятственного доступа инвалидов к помещениям, в которых предоставляется муниципальная услуга;</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сопровождение инвалидов, имеющих стойкие расстройства функции зрения и самостоятельного передвижения, и оказание им помощи на объектах;</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допуск на объекты сурдопереводчика и тифлосурдопереводчика;</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допуск на объекты собаки-проводника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№386н;</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оказание сотрудниками, предоставляющими услуги, иной необходимой инвалидам помощи в преодолении барьеров, мешающих получению услуг и использованию объектов наравне с другими лицами.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2.16.2. Показателями качества муниципальной услуги являются:</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снижение количества взаимодействия заявителя с должностными лицами при предоставлении муниципальной услуги и их продолжительность;</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соблюдение срока предоставления муниципальной услуги;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соблюдение времени ожидания в очереди при подаче запроса и получении результата;</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осуществление не более одного обращения заявителя к должностным лицам Администрации при подаче документов на получение муниципальной услуги и не более одного обращения при получении результата в Администрации;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отсутствие жалоб на действия или бездействия должностных лиц Администрации.</w:t>
      </w:r>
    </w:p>
    <w:p w:rsidR="0087701C" w:rsidRPr="0087701C" w:rsidRDefault="0087701C" w:rsidP="0087701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xml:space="preserve">2.17. Необходимые для предоставления услуги документы при наличии технической возможности для их приема и рассмотрения в установленном порядке могут быть направлены заявителем по электронной почте (в сканированном виде), в том числе с использованием региональной государственной информационной системы «Единый портал государственных и муниципальных услуг (функций)». </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2.18. Возможность получения сведений о ходе предоставления муниципальной услуги реализуется по номерам телефонов, адресам электронной почты, указанным на Портале госуслуг, на официальном сайте Администрации.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2.18.4. После получения результата услуги, предоставление которой осуществлялось в электронном виде через ЕПГУ, либо в МФЦ, заявителю обеспечивается возможность оценки качества оказания услуги.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2.19. Иные требования, в том числе учитывающие особенности предоставления муниципальной услуги в МФЦ, особенности предоставления муниципальной услуги по экстерриториальному принципу и в электронной форме.</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2.19.1. Предоставление муниципальной услуги в МФЦ осуществляется при наличии вступившего в силу соглашения о взаимодействии между МФЦ и Администрацией.</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 xml:space="preserve">Предоставление муниципальной услуги на базе МФЦ в рамках обеспечения реализации принципа экстерриториальности осуществляется в соответствии с утвержденным порядком взаимодействия между многофункциональными центрами предоставления государственных и муниципальных услуг Ростовской области при </w:t>
      </w:r>
      <w:r w:rsidRPr="0087701C">
        <w:rPr>
          <w:rFonts w:ascii="Times New Roman" w:eastAsiaTheme="minorEastAsia" w:hAnsi="Times New Roman" w:cs="Times New Roman"/>
          <w:sz w:val="28"/>
          <w:szCs w:val="28"/>
          <w:lang w:eastAsia="ru-RU"/>
        </w:rPr>
        <w:lastRenderedPageBreak/>
        <w:t>реализации принципа экстерриториальности.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2.19.2. Предоставление муниципальной услуги в электронном виде осуществляется при технической реализации услуги посредством ЕПГУ.</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2.19.3. Требования к заявлению, направляемому в форме электронного документа, и пакету документов, прилагаемых к заявлению:</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заявление в форме электронного документа направляется в виде файла в форматах doc, docx, txt, xls, xlsx, rtf;</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2.19.4. Заявление в форме электронного документа подписывается по выбору заявителя (если заявителем является физическое лицо):</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простой электронной подписью заявителя (представителя заявителя);</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усиленной квалифицированной электронной подписью заявителя (представителя заявителя).</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2.19.5. Заявление от имени юридического лица заверяется по выбору заявителя простой электронной подписью, либо усиленной квалифицированной электронной подписью:</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лица, действующего от имени юридического лица без доверенности;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представителя юридического лица, действующего на основании доверенности, выданной в соответствии с законодательством Российской Федерации.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2.19.6. Доверенность, подтверждающая правомочие на обращение за получением муниципальной услуги, выданная организацией, удостоверяется усиленной квалифицированной электронной подписью правомочного должностного лица организации, а доверенность, выданная физическим лицом, - усиленной квалифицированной электронной подписью нотариуса.</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2.19.7. В случае если федеральными законами и изданными в соответствии с ними нормативными правовыми актами предусмотрено предоставление нотариально заверенных копий документов, соответствие электронного образа копии документа его оригиналу должно быть засвидетельствовано усиленной квалифицированной электронной подписью нотариуса. Если в соответствии с требованиями законодательства Российской Федерации в отношении документов не установлено требование о нотариальном свидетельствовании верности их копий, то такие копии подписываются простой электронной подписью заявителя (представителя заявителя).</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В случае если для получения муниципальной услуги установлена возможность подачи документов, подписанных простой электронной подписью, для подписания таких документов допускается использование усиленной квалифицированной электронной подписи.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 xml:space="preserve">2.19.8. В случае если федеральными законами используемый вид электронной подписи не установлен, вид электронной подписи определяется в соответствии с критериями определения видов электронной подписи, установленными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25.06.2012 №634 «О видах электронной подписи, использование которых допускается при обращении за </w:t>
      </w:r>
      <w:r w:rsidRPr="0087701C">
        <w:rPr>
          <w:rFonts w:ascii="Times New Roman" w:eastAsiaTheme="minorEastAsia" w:hAnsi="Times New Roman" w:cs="Times New Roman"/>
          <w:sz w:val="28"/>
          <w:szCs w:val="28"/>
          <w:lang w:eastAsia="ru-RU"/>
        </w:rPr>
        <w:lastRenderedPageBreak/>
        <w:t>получением государственных и муниципальных услуг».</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2.19.9. Направленные в электронной форме заявление и пакет документов подлежат проверке на предмет соблюдения установленных условий признания действительности, усиленной квалифицированной электронной подписи, с использованием которой они подписаны.</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2.19.10. 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p>
    <w:p w:rsidR="0087701C" w:rsidRPr="0087701C" w:rsidRDefault="0087701C" w:rsidP="0087701C">
      <w:pPr>
        <w:widowControl w:val="0"/>
        <w:autoSpaceDE w:val="0"/>
        <w:autoSpaceDN w:val="0"/>
        <w:spacing w:after="0" w:line="240" w:lineRule="auto"/>
        <w:jc w:val="center"/>
        <w:rPr>
          <w:rFonts w:ascii="Times New Roman" w:eastAsiaTheme="minorEastAsia" w:hAnsi="Times New Roman" w:cs="Times New Roman"/>
          <w:b/>
          <w:sz w:val="28"/>
          <w:szCs w:val="28"/>
          <w:lang w:eastAsia="ru-RU"/>
        </w:rPr>
      </w:pPr>
      <w:r w:rsidRPr="0087701C">
        <w:rPr>
          <w:rFonts w:ascii="Times New Roman" w:eastAsiaTheme="minorEastAsia" w:hAnsi="Times New Roman" w:cs="Times New Roman"/>
          <w:b/>
          <w:sz w:val="28"/>
          <w:szCs w:val="28"/>
          <w:lang w:eastAsia="ru-RU"/>
        </w:rPr>
        <w:t>3. Состав, последовательность и сроки выполнения</w:t>
      </w:r>
    </w:p>
    <w:p w:rsidR="0087701C" w:rsidRPr="0087701C" w:rsidRDefault="0087701C" w:rsidP="0087701C">
      <w:pPr>
        <w:widowControl w:val="0"/>
        <w:autoSpaceDE w:val="0"/>
        <w:autoSpaceDN w:val="0"/>
        <w:spacing w:after="0" w:line="240" w:lineRule="auto"/>
        <w:jc w:val="center"/>
        <w:rPr>
          <w:rFonts w:ascii="Times New Roman" w:eastAsiaTheme="minorEastAsia" w:hAnsi="Times New Roman" w:cs="Times New Roman"/>
          <w:b/>
          <w:sz w:val="28"/>
          <w:szCs w:val="28"/>
          <w:lang w:eastAsia="ru-RU"/>
        </w:rPr>
      </w:pPr>
      <w:r w:rsidRPr="0087701C">
        <w:rPr>
          <w:rFonts w:ascii="Times New Roman" w:eastAsiaTheme="minorEastAsia" w:hAnsi="Times New Roman" w:cs="Times New Roman"/>
          <w:b/>
          <w:sz w:val="28"/>
          <w:szCs w:val="28"/>
          <w:lang w:eastAsia="ru-RU"/>
        </w:rPr>
        <w:t>административных процедур, требования к порядку их</w:t>
      </w:r>
    </w:p>
    <w:p w:rsidR="0087701C" w:rsidRPr="0087701C" w:rsidRDefault="0087701C" w:rsidP="0087701C">
      <w:pPr>
        <w:widowControl w:val="0"/>
        <w:autoSpaceDE w:val="0"/>
        <w:autoSpaceDN w:val="0"/>
        <w:spacing w:after="0" w:line="240" w:lineRule="auto"/>
        <w:jc w:val="center"/>
        <w:rPr>
          <w:rFonts w:ascii="Times New Roman" w:eastAsiaTheme="minorEastAsia" w:hAnsi="Times New Roman" w:cs="Times New Roman"/>
          <w:b/>
          <w:sz w:val="28"/>
          <w:szCs w:val="28"/>
          <w:lang w:eastAsia="ru-RU"/>
        </w:rPr>
      </w:pPr>
      <w:r w:rsidRPr="0087701C">
        <w:rPr>
          <w:rFonts w:ascii="Times New Roman" w:eastAsiaTheme="minorEastAsia" w:hAnsi="Times New Roman" w:cs="Times New Roman"/>
          <w:b/>
          <w:sz w:val="28"/>
          <w:szCs w:val="28"/>
          <w:lang w:eastAsia="ru-RU"/>
        </w:rPr>
        <w:t>выполнения, в том числе особенности выполнения</w:t>
      </w:r>
    </w:p>
    <w:p w:rsidR="0087701C" w:rsidRPr="0087701C" w:rsidRDefault="0087701C" w:rsidP="0087701C">
      <w:pPr>
        <w:widowControl w:val="0"/>
        <w:autoSpaceDE w:val="0"/>
        <w:autoSpaceDN w:val="0"/>
        <w:spacing w:after="0" w:line="240" w:lineRule="auto"/>
        <w:jc w:val="center"/>
        <w:rPr>
          <w:rFonts w:ascii="Times New Roman" w:eastAsiaTheme="minorEastAsia" w:hAnsi="Times New Roman" w:cs="Times New Roman"/>
          <w:b/>
          <w:sz w:val="28"/>
          <w:szCs w:val="28"/>
          <w:lang w:eastAsia="ru-RU"/>
        </w:rPr>
      </w:pPr>
      <w:r w:rsidRPr="0087701C">
        <w:rPr>
          <w:rFonts w:ascii="Times New Roman" w:eastAsiaTheme="minorEastAsia" w:hAnsi="Times New Roman" w:cs="Times New Roman"/>
          <w:b/>
          <w:sz w:val="28"/>
          <w:szCs w:val="28"/>
          <w:lang w:eastAsia="ru-RU"/>
        </w:rPr>
        <w:t>административных процедур в электронной форме</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3. Состав, последовательность и сроки выполнения административных процедур, требования к порядку их выполнения.</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Предоставление муниципальной услуги включает в себя следующие административные процедуры:</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прием и регистрация заявления и пакета документов;</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формирование, направление межведомственных запросов и получение документов и информации, которые находятся в распоряжении государственных органов, органов местного самоуправления;</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рассмотрение представленного и полученного в рамках межведомственного взаимодействия пакета документов, подготовка результата муниципальной услуги;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выдача (направление) результата муниципальной услуги.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3.1. Прием и регистрация заявления и пакета документов.</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Основание для начала административной процедуры:</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Подача заявления и документов, указанных в пункте 2.6 раздела 2 настоящего Административного регламента:</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 при личном обращении в Администрацию;</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 при личном обращении в МФЦ;</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 почтовым отправлением;</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 посредством ЕПГУ.</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Содержание административного действия, продолжительность и (или) максимальный срок его выполнения.</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3.1.1. При обращении заявителя в Администрацию.</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Специалист Администрации, ответственный за прием документов:</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устанавливает личность заявителя, в том числе проверяет наличие документа, удостоверяющего личность;</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проверяет полномочия представителя заявителя действовать от его имени, в том числе полномочия представителя юридического лица, действовать от имени юридического лица;</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проверяет соответствие в заявлении данных (сведений) с данными (сведениями), содержащимися в представленных документах, а также удостоверяется о наличии в заявлении подписи заявителя и даты его представления;</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проверяет наличие всех документов, указанных в пункте 2.6 раздела 2 Административного регламента, необходимых для предоставления муниципальной услуги;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lastRenderedPageBreak/>
        <w:t>в случае установления факта отсутствия необходимых документов для предоставления муниципальной услуги, информирует в устной форме заявителя о наличии препятствий для рассмотрения вопроса о предоставлении муниципальной услуги и предлагает принять меры по их устранению;</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в случае не заполнения отдельных пунктов заявления предлагает заявителю заполнить все пункты заявления для последующего принятия заявления и пакета документов.</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При приеме документов, необходимых для предоставления услуги, специалист Администрации сверяет оригиналы документов с представленными копиями, заверяет штампом «копия верна», ставит дату и подпись (за исключением документов, которые должны быть представлены в оригинале), регистрирует заявление, выдает заявителю расписку в получении документов с информацией о сроках рассмотрения заявления.</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Доведение исполнения муниципальной услуги до специалиста уполномоченного отдела осуществляется в порядке общего делопроизводства.</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3.1.2. При направлении заявления и пакета документов по почте в адрес Администрации.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Регистрация полученного по почте заявления осуществляется ответственным специалистом Администрации в день их получения.</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Доведение исполнения муниципальной услуги до ответственного специалиста осуществляется в порядке общего делопроизводства.</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3.1.3. При направлении заявления и пакета документов посредством ЕПГУ.</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При направлении документов с использованием ЕПГУ регистрация осуществляется в автоматическом режиме в день их поступления либо на следующий рабочий день в случае поступления документов по окончании рабочего времени. В случае поступления документов заявителя о предоставлении муниципальной услуги в выходные или нерабочие праздничные дни их регистрация осуществляется в первый рабочий день, следующий за выходным или нерабочим праздничным днем.</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Уполномоченный отдел и административный регламент определяются автоматически.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Заявителю в личный кабинет Портала госуслуг в автоматическом режиме направляется входящий регистрационный номер заявления.</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Доведение исполнения муниципальной услуги до специалиста уполномоченного отдела осуществляется в порядке общего делопроизводства.</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 xml:space="preserve">В случае если в результате проверки усиленной квалифицированной электронной подписи, с использованием которой подписано заявление и электронный пакет документов для предоставления муниципальной услуги, выявлено несоблюдение установленных условий признания ее действительности, специалист уполномоченного отдела, ответственного за межведомственное взаимодействие, в течение трех дней со дня завершения проведения проверки усиленной квалифицированной электронной подписи принимает решение об отказе в приеме к рассмотрению заявления, пакета документов и направляет заявителю уведомление об этом в электронной форме с указанием пунктов статьи 11 Федерального закона от 06.04.2011 №63-ФЗ «Об электронной подписи», которые послужили основанием для принятия указанного решения. Уведомление подписывается усиленной квалифицированной электронной подписью и направляется заявителю в его личный кабинет Портала госуслуг. После получения уведомления заявитель вправе обратиться повторно за предоставлением муниципальной услуги, устранив </w:t>
      </w:r>
      <w:r w:rsidRPr="0087701C">
        <w:rPr>
          <w:rFonts w:ascii="Times New Roman" w:eastAsiaTheme="minorEastAsia" w:hAnsi="Times New Roman" w:cs="Times New Roman"/>
          <w:sz w:val="28"/>
          <w:szCs w:val="28"/>
          <w:lang w:eastAsia="ru-RU"/>
        </w:rPr>
        <w:lastRenderedPageBreak/>
        <w:t>нарушения, которые послужили основанием для отказа в приеме к рассмотрению его заявления и пакета документов.</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Критерием принятия решения о регистрации заявления и пакета документов является факт направления заявления и пакета документов на предоставление муниципальной услуги.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Результатом административной процедуры является регистрация заявления, либо отказ в приеме заявления.</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Способом фиксации результата административной процедуры является регистрация заявления и пакета документов либо мотивированного отказа в приеме заявления и пакета документов.</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Максимальный срок исполнения данной административной процедуры - 1 рабочий день.</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3.2. Формирование, направление межведомственных запросов и получение документов и информации, которые находятся в распоряжении государственных органов, органов местного самоуправления.</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1. Основанием для начала административной процедуры является отсутствие в Администрации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предусмотренных в пункте 2.7 раздела 2 настоящего Административного регламента.</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Содержание административного действия, продолжительность и (или) максимальный срок его выполнения.</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Межведомственный запрос формируется в соответствии с требованиями статьи 7.2 Федерального закона от 27.07.2010 №210-ФЗ «Об организации предоставления государственных и муниципальных услуг», а именно: межведомственный запрос должен содержать предусмотренный законодательством Российской Федерации идентификатор сведений о физическом лице (при наличии), если документы и информация запрашиваются в отношении физического лица, а также указание на базовый государственный информационный ресурс, в целях ведения которого запрашиваются документы и информация, или в случае, если такие документы и информация не были представлены заявителем, следующие сведения, если дополнительные сведения не установлены законодательным актом Российской Федерации: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1) наименование органа или организации, направляющих межведомственный запрос;</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2) наименование органа или организации, в адрес которых направляется межведомственный запрос;</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 xml:space="preserve">5) сведения, необходимые для представления документа и (или) информации, установленные административным регламентом предоставления муниципальной услуги, а также сведения, предусмотренные нормативными правовыми актами как </w:t>
      </w:r>
      <w:r w:rsidRPr="0087701C">
        <w:rPr>
          <w:rFonts w:ascii="Times New Roman" w:eastAsiaTheme="minorEastAsia" w:hAnsi="Times New Roman" w:cs="Times New Roman"/>
          <w:sz w:val="28"/>
          <w:szCs w:val="28"/>
          <w:lang w:eastAsia="ru-RU"/>
        </w:rPr>
        <w:lastRenderedPageBreak/>
        <w:t>необходимые для представления таких документа и (или) информации;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6) контактная информация для направления ответа на межведомственный запрос;</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7) дата направления межведомственного запроса;</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9) информация о факте получения согласия, предусмотренного частью 5 статьи 7 Федерального закона от 27.07.2010 № 210-ФЗ «Об организации предоставления государственных и муниципальных услуг» (при направлении межведомственного запроса в случае, предусмотренном частью 5 статьи 7 Федерального закона от 27.07.2010 № 210-ФЗ «Об организации предоставления государственных и муниципальных услуг»).</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2. Требования пунктов 1 - 9 части 1 статьи 7.2 Федерального закона от 27.07.2010 № 210-ФЗ «Об организации предоставления государственных и муниципальных услуг» не распространяются на межведомственные запросы о представлении документов и информации в рамках межведомственного информационного взаимодействия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Направление межведомственного запроса осуществляется с использованием единой системы межведомственного электронного взаимодействия либо в виде бумажного документа.</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Ответственным за выполнение административной процедуры является специалист Администрации.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Специалист Администрации в рамках межведомственного информационного взаимодействия для предоставления муниципальной услуги запрашивает следующие документы:</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1) выписку из ЕГРН об объекте недвижимости (о земельных участках, перераспределение которых планируется осуществить) в органе регистрации прав;</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2) выписку из ЕГРН об объекте недвижимости (о здании и (или) сооружении, расположенном (ых) на перераспределяемых земельных участках) в органе регистрации прав;</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3) выписку из Единого государственного реестра юридических лиц (далее - ЕГРЮЛ) о юридическом лице, являющемся заявителем в Федеральной налоговой службе;</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4) выписку из Единого государственного реестра индивидуальных предпринимателей (далее - ЕГРИП) в Федеральной налоговой службе;</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5) постановление Администрации сельского поселения об утверждении проекта межевания территории, на территории которого планируется перераспределение земельных участков (если перераспределение земельных участков планируется осуществить в соответствии с данным проектом) (при наличии) в Администрации поселения, на территории которой находится земельный участок;</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6) постановление Администрации об утверждении схемы расположения земельного участка в случае, если отсутствует проект межевания территории, в границах которой осуществляется перераспределение земельных участков (при наличии) в отделе строительства и архитектуры Администрации.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 xml:space="preserve">Критерием принятия решения о формировании, направлении </w:t>
      </w:r>
      <w:r w:rsidRPr="0087701C">
        <w:rPr>
          <w:rFonts w:ascii="Times New Roman" w:eastAsiaTheme="minorEastAsia" w:hAnsi="Times New Roman" w:cs="Times New Roman"/>
          <w:sz w:val="28"/>
          <w:szCs w:val="28"/>
          <w:lang w:eastAsia="ru-RU"/>
        </w:rPr>
        <w:lastRenderedPageBreak/>
        <w:t>межведомственных запросов является необходимость получения недостающих документов и информации для предоставления муниципальной услуги, которые находятся в распоряжении государственных органов, органов местного самоуправления.</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Результатом административной процедуры является получение из государственных органов, органов местного самоуправления и иных организаций запрашиваемых документов и сведений, необходимых для предоставления муниципальной услуги.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Способом фиксации административной процедуры является получение и регистрация запрашиваемых документов.</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Максимальный срок исполнения административной процедуры составляет 5 рабочих дней.</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3.3. Рассмотрение представленного и полученного в рамках межведомственного взаимодействия пакета документов, подготовка результата муниципальной услуги.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Основанием для начала административной процедуры является получение всех документов и сведений, необходимых для предоставления муниципальной услуги.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Содержание административного действия, продолжительность и (или) максимальный срок его выполнения.</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Ответственным специалистом Администрации проводится проверка представленного пакета документов на предмет соответствия требованиям действующего законодательства, устанавливается факт наличия/отсутствия оснований для отказа в предоставлении муниципальной услуги, установленных пунктом 2.16 раздела 2 настоящего Административного регламента, подготавливается результат муниципальной услуги.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В порядке, установленного делопроизводства, утверждается подготовленный документ.</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В случае выбора заявителем получения муниципальной услуги в электронном виде, создаются электронные образы документов, полученные в результате сканирования этих документов на бумажном носителе.</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Электронные документы подписываются усиленной квалифицированной электронной подписью.</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Электронные документы, подписанные усиленной квалифицированной электронной подписью должностного лица, признаются равнозначными документам, подписанным собственноручной подписью и имеющими оттиск печати.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Ответственным за выполнение административной процедуры является специалист Администрации.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Критерием принятия решения о подготовке проекта соглашения о перераспределении земель и (или) земельных участков либо отказа в предоставлении муниципальной услуги является наличие или отсутствие оснований для отказа в предоставлении муниципальной услуги.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Результатом административной процедуры является:</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 соглашения о перераспределении земель и (или) земельных участков;</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 уведомление об отказе в предоставлении муниципальной услуги.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Способом фиксации результата административной процедуры является передача подготовленного документа в МФЦ, либо специалисту Администрации для выдачи его заявителю в соответствии с указанным в заявлении способом получения. Результат услуги фиксируется в установленном порядке делопроизводства.</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lastRenderedPageBreak/>
        <w:t>Максимальный срок исполнения данной административной процедуры составляет 20 дней.</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3.4. Выдача (направление) результата муниципальной услуги. Содержание административного действия, продолжительность и (или) максимальный срок его выполнения.</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3.4.1. Основанием для начала административной процедуры является наличие подготовленного результата муниципальной услуги в МФЦ или Администрации.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3.4.2. Выдача результата муниципальной услуги при обращении заявителя в Администрацию.</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Выдача результата осуществляется в следующем порядке:</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Заявитель прибывает в Администрацию с документом, удостоверяющим личность (представитель заявителя дополнительно предоставляет документ, удостоверяющий права (полномочия) действовать от имени заявителя);</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специалист Администрации знакомит заявителя с перечнем и содержанием выдаваемых документов;</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заявитель подтверждает получение результата муниципальной услуги личной подписью с расшифровкой в соответствующей графе выписки.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3.4.3. Направление результата муниципальной услуги почтовым отправлением.</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В случае указания заявителем способа получения документов по почте результат муниципальной услуги специалист Администрации направляет в адрес заявителя почтовым отправлением.</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3.4.4. Направление результата муниципальной услуги с использованием ЕПГУ.</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В случае поступления заявления на предоставление муниципальной услуги с использованием ЕПГУ, специалист Администрации направляет заявителю результат муниципальной услуги с использованием ЕПГУ.</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Ответственными за выполнение административной процедуры являются специалисты Администрации.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Критерием принятия решения при выборе способа направления результата муниципальной услуги является способ получения результата муниципальной услуги, указанный в запросе заявителем.</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Результатом административной процедуры является выдача (направление) заявителю результата муниципальной услуги.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Способом фиксации результата административной процедуры является:</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при выдаче в МФЦ, либо в Администрации - личная подпись с расшифровкой в соответствующей графе выписки МФЦ, либо книге учета Администрации;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при направлении почтой - отметка об отправке фиксируется в реестре заказной корреспонденции;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при направлении через ЕПГУ отметка фиксируется в журнале учета электронных отправлений результатов муниципальных услуг заявителям.</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Максимальный срок исполнения данной административной процедуры составляет 1 рабочий день.</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3.5. Порядок осуществления в электронной форме, в том числе с использованием федеральной государственной информационной системы «Единый портал государственных и муниципальных услуг (функций)» административных процедур.</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 xml:space="preserve">Предоставление в электронной форме заявителям информации о порядке и сроках предоставления услуги осуществляется посредством ЕПГУ в порядке, установленном в пункте 1.3 раздела 1.3.1 настоящего Административного </w:t>
      </w:r>
      <w:r w:rsidRPr="0087701C">
        <w:rPr>
          <w:rFonts w:ascii="Times New Roman" w:eastAsiaTheme="minorEastAsia" w:hAnsi="Times New Roman" w:cs="Times New Roman"/>
          <w:sz w:val="28"/>
          <w:szCs w:val="28"/>
          <w:lang w:eastAsia="ru-RU"/>
        </w:rPr>
        <w:lastRenderedPageBreak/>
        <w:t>регламента.</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3.5.1. Для подачи заявления и пакета документов для предоставления муниципальной услуги заявитель должен быть зарегистрирован на ЕПГУ посредством федеральной государственной информационной системы «Единая система идентификации и аутентификации» (далее - ЕСИА).</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3.5.2. Формирование запроса заявителем осуществляется посредством заполнения электронной формы запроса на ЕПГУ без необходимости дополнительной подачи документов в какой-либо иной форме.</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На ЕПГУ размещаются образцы заполнения электронной формы запроса о предоставлении услуги.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После заполнения заявителем каждого из полей электронной формы запроса осуществляется автоматическая форматно-логическая проверка сформированного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При формировании запроса заявителю обеспечивается:</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1) возможность копирования и сохранения запроса и иных документов, необходимых для предоставления муниципальной услуги;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2) возможность заполнения несколькими заявителями одной электронной формы запроса при обращении за муниципальной услугой, предполагающей направление совместного запроса несколькими заявителями;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3) возможность печати на бумажном носителе копии электронной формы запроса;</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4)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5) заполнение полей электронной формы запроса до начала ввода сведений заявителем с использованием данных, размещенных в ЕСИА, и сведений, опубликованных на ЕПГУ, в части, касающейся сведений, отсутствующих в ЕСИА;</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6) возможность вернуться на любой из этапов заполнения электронной формы запроса без потери ранее введенной информации;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7) возможность доступа заявителя на ЕПГУ к ранее поданным им запросам в течение не менее одного года, а также частично сформированных запросов - в течение не менее 3 месяцев.</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Сформированный и подписанный запрос усиленной квалифицированной электронной подписью заявителя и иные документы, необходимые для предоставления муниципальной услуги, направляются в Администрацию посредством ЕПГУ.</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3.5.3. Администрация обеспечивает в электронной форме прием документов, необходимых для предоставления услуги, и регистрацию запроса без необходимости повторного представления заявителем таких документов на бумажном носителе в порядке, предусмотренном пунктом 3.1.4 раздела 3 настоящего Административного регламента.</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3.5.4. После регистрации запрос направляется специалисту Администрации, ответственному за предоставление муниципальной услуги.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После принятия запроса статус запроса заявителя в личном кабинете на ЕПГУ в автоматическом режиме обновляется до статуса «принято».</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lastRenderedPageBreak/>
        <w:t>3.5.5. После выполнения административных процедур, описанных в пунктах 3.1 - 3.3 раздела 3 настоящего Административного регламента, заявителю направляется результат предоставления муниципальной услуги в виде электронного документа, подписанного усиленной квалифицированной подписью должностного лица, посредством ЕПГУ.</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3.5.6. Заявителю предоставляется возможность сохранения электронного документа, являющегося результатом предоставления услуги и подписанного уполномоченным должностным лицом с использованием усиленной квалифицированной электронной подписи, на своих технических средствах, а также возможность направления такого электронного документа в иные органы (организации).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Предоставление в электронной форме заявителям информации о ходе предоставления услуги осуществляется посредством ЕПГУ в порядке, установленном в пункте 1.3.1 раздела 1 настоящего Административного регламента.</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При предоставлении услуги в электронной форме заявителю направляется:</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а) уведомление о приеме и регистрации запроса и иных документов, необходимых для предоставления услуги, содержащее сведения о факте приема запроса и документов, необходимых для предоставления услуги, и начале процедуры предоставления услуги, а также сведения о дате и времени окончания предоставления услуги либо мотивированный отказ в приеме запроса и иных документов, необходимых для предоставления услуги;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б) уведомление о результатах рассмотрения документов, необходимых для предоставления услуги,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3.6. Порядок исправления допущенных опечаток и ошибок в выданных в результате предоставления муниципальной услуги документах.</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заявление об исправлении таких опечаток и (или) ошибок, в порядке, установленном пунктами 3.1.1, 3.1.2, 3.1.3, 3.1.4 раздела 3 настоящего Административного регламента.</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Специалист уполномоченного отдела проводит проверку указанных в заявлении сведений.</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В случае выявления допущенных опечаток и (или) ошибок в выданных в результате предоставления муниципальной услуги документах специалист уполномоченного отдела осуществляет исправление и замену указанных документов в срок, не превышающий 15 рабочих дней со дня регистрации соответствующего заявления.</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В случае отсутствия опечаток и (или) ошибок в документах, выданных в результате предоставления муниципальной услуги, специалист уполномоченного отдела подготавливает заявителю уведомление об отсутствии таких опечаток и (или) ошибок в срок, не превышающий 5 рабочих дней со дня регистрации соответствующего заявления.</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p>
    <w:p w:rsidR="0087701C" w:rsidRPr="0087701C" w:rsidRDefault="0087701C" w:rsidP="0087701C">
      <w:pPr>
        <w:widowControl w:val="0"/>
        <w:autoSpaceDE w:val="0"/>
        <w:autoSpaceDN w:val="0"/>
        <w:spacing w:after="0" w:line="240" w:lineRule="auto"/>
        <w:ind w:firstLine="709"/>
        <w:jc w:val="both"/>
        <w:rPr>
          <w:rFonts w:ascii="Times New Roman" w:eastAsiaTheme="minorEastAsia" w:hAnsi="Times New Roman" w:cs="Times New Roman"/>
          <w:sz w:val="28"/>
          <w:szCs w:val="28"/>
          <w:lang w:eastAsia="ru-RU"/>
        </w:rPr>
      </w:pPr>
    </w:p>
    <w:p w:rsidR="0087701C" w:rsidRPr="0087701C" w:rsidRDefault="0087701C" w:rsidP="0087701C">
      <w:pPr>
        <w:widowControl w:val="0"/>
        <w:autoSpaceDE w:val="0"/>
        <w:autoSpaceDN w:val="0"/>
        <w:spacing w:after="0" w:line="240" w:lineRule="auto"/>
        <w:jc w:val="both"/>
        <w:rPr>
          <w:rFonts w:ascii="Times New Roman" w:eastAsiaTheme="minorEastAsia" w:hAnsi="Times New Roman" w:cs="Times New Roman"/>
          <w:sz w:val="28"/>
          <w:szCs w:val="28"/>
          <w:lang w:eastAsia="ru-RU"/>
        </w:rPr>
        <w:sectPr w:rsidR="0087701C" w:rsidRPr="0087701C" w:rsidSect="00A23C0F">
          <w:headerReference w:type="default" r:id="rId19"/>
          <w:footerReference w:type="default" r:id="rId20"/>
          <w:headerReference w:type="first" r:id="rId21"/>
          <w:footerReference w:type="first" r:id="rId22"/>
          <w:pgSz w:w="11906" w:h="16838"/>
          <w:pgMar w:top="567" w:right="567" w:bottom="567" w:left="1134" w:header="0" w:footer="0" w:gutter="0"/>
          <w:cols w:space="720"/>
          <w:titlePg/>
          <w:docGrid w:linePitch="381"/>
        </w:sectPr>
      </w:pPr>
    </w:p>
    <w:p w:rsidR="0087701C" w:rsidRPr="0087701C" w:rsidRDefault="0087701C" w:rsidP="0087701C">
      <w:pPr>
        <w:widowControl w:val="0"/>
        <w:autoSpaceDE w:val="0"/>
        <w:autoSpaceDN w:val="0"/>
        <w:spacing w:after="0" w:line="240" w:lineRule="auto"/>
        <w:jc w:val="right"/>
        <w:outlineLvl w:val="1"/>
        <w:rPr>
          <w:rFonts w:ascii="Times New Roman" w:eastAsiaTheme="minorEastAsia" w:hAnsi="Times New Roman" w:cs="Times New Roman"/>
          <w:sz w:val="24"/>
          <w:szCs w:val="24"/>
          <w:lang w:eastAsia="ru-RU"/>
        </w:rPr>
      </w:pPr>
      <w:r w:rsidRPr="0087701C">
        <w:rPr>
          <w:rFonts w:ascii="Times New Roman" w:eastAsiaTheme="minorEastAsia" w:hAnsi="Times New Roman" w:cs="Times New Roman"/>
          <w:sz w:val="24"/>
          <w:szCs w:val="24"/>
          <w:lang w:eastAsia="ru-RU"/>
        </w:rPr>
        <w:lastRenderedPageBreak/>
        <w:t>Приложение №1</w:t>
      </w:r>
    </w:p>
    <w:p w:rsidR="0087701C" w:rsidRPr="0087701C" w:rsidRDefault="0087701C" w:rsidP="0087701C">
      <w:pPr>
        <w:widowControl w:val="0"/>
        <w:autoSpaceDE w:val="0"/>
        <w:autoSpaceDN w:val="0"/>
        <w:spacing w:after="0" w:line="240" w:lineRule="auto"/>
        <w:jc w:val="right"/>
        <w:rPr>
          <w:rFonts w:ascii="Times New Roman" w:eastAsiaTheme="minorEastAsia" w:hAnsi="Times New Roman" w:cs="Times New Roman"/>
          <w:sz w:val="24"/>
          <w:szCs w:val="24"/>
          <w:lang w:eastAsia="ru-RU"/>
        </w:rPr>
      </w:pPr>
      <w:r w:rsidRPr="0087701C">
        <w:rPr>
          <w:rFonts w:ascii="Times New Roman" w:eastAsiaTheme="minorEastAsia" w:hAnsi="Times New Roman" w:cs="Times New Roman"/>
          <w:sz w:val="28"/>
          <w:szCs w:val="28"/>
          <w:lang w:eastAsia="ru-RU"/>
        </w:rPr>
        <w:t xml:space="preserve">к </w:t>
      </w:r>
      <w:r w:rsidRPr="0087701C">
        <w:rPr>
          <w:rFonts w:ascii="Times New Roman" w:eastAsiaTheme="minorEastAsia" w:hAnsi="Times New Roman" w:cs="Times New Roman"/>
          <w:sz w:val="24"/>
          <w:szCs w:val="24"/>
          <w:lang w:eastAsia="ru-RU"/>
        </w:rPr>
        <w:t>Административному регламенту</w:t>
      </w:r>
    </w:p>
    <w:p w:rsidR="0087701C" w:rsidRPr="0087701C" w:rsidRDefault="0087701C" w:rsidP="0087701C">
      <w:pPr>
        <w:widowControl w:val="0"/>
        <w:autoSpaceDE w:val="0"/>
        <w:autoSpaceDN w:val="0"/>
        <w:spacing w:after="0" w:line="240" w:lineRule="auto"/>
        <w:jc w:val="right"/>
        <w:rPr>
          <w:rFonts w:ascii="Times New Roman" w:eastAsiaTheme="minorEastAsia" w:hAnsi="Times New Roman" w:cs="Times New Roman"/>
          <w:sz w:val="24"/>
          <w:szCs w:val="24"/>
          <w:lang w:eastAsia="ru-RU"/>
        </w:rPr>
      </w:pPr>
      <w:r w:rsidRPr="0087701C">
        <w:rPr>
          <w:rFonts w:ascii="Times New Roman" w:eastAsiaTheme="minorEastAsia" w:hAnsi="Times New Roman" w:cs="Times New Roman"/>
          <w:sz w:val="24"/>
          <w:szCs w:val="24"/>
          <w:lang w:eastAsia="ru-RU"/>
        </w:rPr>
        <w:t>предоставления муниципальной услуги</w:t>
      </w:r>
    </w:p>
    <w:p w:rsidR="0087701C" w:rsidRPr="0087701C" w:rsidRDefault="0087701C" w:rsidP="0087701C">
      <w:pPr>
        <w:widowControl w:val="0"/>
        <w:autoSpaceDE w:val="0"/>
        <w:autoSpaceDN w:val="0"/>
        <w:spacing w:after="0" w:line="240" w:lineRule="auto"/>
        <w:jc w:val="right"/>
        <w:rPr>
          <w:rFonts w:ascii="Times New Roman" w:eastAsiaTheme="minorEastAsia" w:hAnsi="Times New Roman" w:cs="Times New Roman"/>
          <w:sz w:val="24"/>
          <w:szCs w:val="24"/>
          <w:lang w:eastAsia="ru-RU"/>
        </w:rPr>
      </w:pPr>
      <w:r w:rsidRPr="0087701C">
        <w:rPr>
          <w:rFonts w:ascii="Times New Roman" w:eastAsiaTheme="minorEastAsia" w:hAnsi="Times New Roman" w:cs="Times New Roman"/>
          <w:sz w:val="24"/>
          <w:szCs w:val="24"/>
          <w:lang w:eastAsia="ru-RU"/>
        </w:rPr>
        <w:t xml:space="preserve">«Перераспределение земель и (или) </w:t>
      </w:r>
    </w:p>
    <w:p w:rsidR="0087701C" w:rsidRPr="0087701C" w:rsidRDefault="0087701C" w:rsidP="0087701C">
      <w:pPr>
        <w:widowControl w:val="0"/>
        <w:autoSpaceDE w:val="0"/>
        <w:autoSpaceDN w:val="0"/>
        <w:spacing w:after="0" w:line="240" w:lineRule="auto"/>
        <w:jc w:val="right"/>
        <w:rPr>
          <w:rFonts w:ascii="Times New Roman" w:eastAsiaTheme="minorEastAsia" w:hAnsi="Times New Roman" w:cs="Times New Roman"/>
          <w:sz w:val="24"/>
          <w:szCs w:val="24"/>
          <w:lang w:eastAsia="ru-RU"/>
        </w:rPr>
      </w:pPr>
      <w:r w:rsidRPr="0087701C">
        <w:rPr>
          <w:rFonts w:ascii="Times New Roman" w:eastAsiaTheme="minorEastAsia" w:hAnsi="Times New Roman" w:cs="Times New Roman"/>
          <w:sz w:val="24"/>
          <w:szCs w:val="24"/>
          <w:lang w:eastAsia="ru-RU"/>
        </w:rPr>
        <w:t>земельных участков, находящихся в муниципальной</w:t>
      </w:r>
      <w:r w:rsidRPr="0087701C">
        <w:rPr>
          <w:rFonts w:ascii="Times New Roman" w:eastAsiaTheme="minorEastAsia" w:hAnsi="Times New Roman" w:cs="Times New Roman"/>
          <w:sz w:val="24"/>
          <w:szCs w:val="24"/>
          <w:lang w:eastAsia="ru-RU"/>
        </w:rPr>
        <w:br/>
        <w:t xml:space="preserve"> собственности </w:t>
      </w:r>
      <w:r w:rsidRPr="0087701C">
        <w:rPr>
          <w:rFonts w:ascii="Times New Roman" w:eastAsia="Times New Roman" w:hAnsi="Times New Roman" w:cs="Times New Roman"/>
          <w:sz w:val="24"/>
          <w:szCs w:val="24"/>
          <w:lang w:eastAsia="hy-AM"/>
        </w:rPr>
        <w:t>муниципального образования «Недвиговское сельское поселение»</w:t>
      </w:r>
      <w:r w:rsidRPr="0087701C">
        <w:rPr>
          <w:rFonts w:ascii="Times New Roman" w:eastAsiaTheme="minorEastAsia" w:hAnsi="Times New Roman" w:cs="Times New Roman"/>
          <w:sz w:val="24"/>
          <w:szCs w:val="24"/>
          <w:lang w:eastAsia="ru-RU"/>
        </w:rPr>
        <w:t xml:space="preserve">, </w:t>
      </w:r>
    </w:p>
    <w:p w:rsidR="0087701C" w:rsidRPr="0087701C" w:rsidRDefault="0087701C" w:rsidP="0087701C">
      <w:pPr>
        <w:widowControl w:val="0"/>
        <w:autoSpaceDE w:val="0"/>
        <w:autoSpaceDN w:val="0"/>
        <w:spacing w:after="0" w:line="240" w:lineRule="auto"/>
        <w:jc w:val="right"/>
        <w:rPr>
          <w:rFonts w:ascii="Times New Roman" w:eastAsiaTheme="minorEastAsia" w:hAnsi="Times New Roman" w:cs="Times New Roman"/>
          <w:sz w:val="24"/>
          <w:szCs w:val="24"/>
          <w:lang w:eastAsia="ru-RU"/>
        </w:rPr>
      </w:pPr>
      <w:r w:rsidRPr="0087701C">
        <w:rPr>
          <w:rFonts w:ascii="Times New Roman" w:eastAsiaTheme="minorEastAsia" w:hAnsi="Times New Roman" w:cs="Times New Roman"/>
          <w:sz w:val="24"/>
          <w:szCs w:val="24"/>
          <w:lang w:eastAsia="ru-RU"/>
        </w:rPr>
        <w:t>и земельных участков, находящихся в частной собственности»</w:t>
      </w:r>
    </w:p>
    <w:p w:rsidR="0087701C" w:rsidRPr="0087701C" w:rsidRDefault="0087701C" w:rsidP="0087701C">
      <w:pPr>
        <w:widowControl w:val="0"/>
        <w:autoSpaceDE w:val="0"/>
        <w:autoSpaceDN w:val="0"/>
        <w:spacing w:after="0" w:line="240" w:lineRule="auto"/>
        <w:jc w:val="right"/>
        <w:rPr>
          <w:rFonts w:ascii="Times New Roman" w:eastAsiaTheme="minorEastAsia" w:hAnsi="Times New Roman" w:cs="Times New Roman"/>
          <w:sz w:val="28"/>
          <w:szCs w:val="28"/>
          <w:lang w:eastAsia="ru-RU"/>
        </w:rPr>
      </w:pPr>
    </w:p>
    <w:p w:rsidR="0087701C" w:rsidRPr="0087701C" w:rsidRDefault="0087701C" w:rsidP="0087701C">
      <w:pPr>
        <w:widowControl w:val="0"/>
        <w:autoSpaceDE w:val="0"/>
        <w:autoSpaceDN w:val="0"/>
        <w:spacing w:after="0" w:line="240" w:lineRule="auto"/>
        <w:jc w:val="center"/>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Образец заявления</w:t>
      </w:r>
    </w:p>
    <w:p w:rsidR="0087701C" w:rsidRPr="0087701C" w:rsidRDefault="0087701C" w:rsidP="0087701C">
      <w:pPr>
        <w:widowControl w:val="0"/>
        <w:autoSpaceDE w:val="0"/>
        <w:autoSpaceDN w:val="0"/>
        <w:spacing w:after="0" w:line="240" w:lineRule="auto"/>
        <w:jc w:val="center"/>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о перераспределении земельных участков</w:t>
      </w:r>
    </w:p>
    <w:p w:rsidR="0087701C" w:rsidRPr="0087701C" w:rsidRDefault="0087701C" w:rsidP="0087701C">
      <w:pPr>
        <w:widowControl w:val="0"/>
        <w:autoSpaceDE w:val="0"/>
        <w:autoSpaceDN w:val="0"/>
        <w:spacing w:after="0" w:line="240" w:lineRule="auto"/>
        <w:jc w:val="right"/>
        <w:rPr>
          <w:rFonts w:ascii="Times New Roman" w:eastAsiaTheme="minorEastAsia" w:hAnsi="Times New Roman" w:cs="Times New Roman"/>
          <w:sz w:val="28"/>
          <w:szCs w:val="28"/>
          <w:lang w:eastAsia="ru-RU"/>
        </w:rPr>
      </w:pPr>
    </w:p>
    <w:p w:rsidR="0087701C" w:rsidRPr="0087701C" w:rsidRDefault="0087701C" w:rsidP="0087701C">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Главе Администрации Недвиговского сельского поселения</w:t>
      </w:r>
    </w:p>
    <w:p w:rsidR="0087701C" w:rsidRPr="0087701C" w:rsidRDefault="0087701C" w:rsidP="0087701C">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_________________________________________</w:t>
      </w:r>
    </w:p>
    <w:p w:rsidR="0087701C" w:rsidRPr="0087701C" w:rsidRDefault="0087701C" w:rsidP="0087701C">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(ФИО)</w:t>
      </w:r>
    </w:p>
    <w:p w:rsidR="0087701C" w:rsidRPr="0087701C" w:rsidRDefault="0087701C" w:rsidP="0087701C">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xml:space="preserve">               От _________________________________________________________</w:t>
      </w:r>
    </w:p>
    <w:p w:rsidR="0087701C" w:rsidRPr="0087701C" w:rsidRDefault="0087701C" w:rsidP="0087701C">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(для физических лиц - фамилия, имя, отчество,</w:t>
      </w:r>
    </w:p>
    <w:p w:rsidR="0087701C" w:rsidRPr="0087701C" w:rsidRDefault="0087701C" w:rsidP="0087701C">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гражданина в родительном падеже/полное</w:t>
      </w:r>
    </w:p>
    <w:p w:rsidR="0087701C" w:rsidRPr="0087701C" w:rsidRDefault="0087701C" w:rsidP="0087701C">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наименование юридического лица)</w:t>
      </w:r>
    </w:p>
    <w:p w:rsidR="0087701C" w:rsidRPr="0087701C" w:rsidRDefault="0087701C" w:rsidP="0087701C">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xml:space="preserve">               ____________________________________________________________</w:t>
      </w:r>
    </w:p>
    <w:p w:rsidR="0087701C" w:rsidRPr="0087701C" w:rsidRDefault="0087701C" w:rsidP="0087701C">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xml:space="preserve">               ____________________________________________________________</w:t>
      </w:r>
    </w:p>
    <w:p w:rsidR="0087701C" w:rsidRPr="0087701C" w:rsidRDefault="0087701C" w:rsidP="0087701C">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(данные паспорта/юридический адрес)</w:t>
      </w:r>
    </w:p>
    <w:p w:rsidR="0087701C" w:rsidRPr="0087701C" w:rsidRDefault="0087701C" w:rsidP="0087701C">
      <w:pPr>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87701C" w:rsidRPr="0087701C" w:rsidRDefault="0087701C" w:rsidP="0087701C">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xml:space="preserve">               Адрес заявителя ____________________________________________</w:t>
      </w:r>
    </w:p>
    <w:p w:rsidR="0087701C" w:rsidRPr="0087701C" w:rsidRDefault="0087701C" w:rsidP="0087701C">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(место жительства физического лица,</w:t>
      </w:r>
    </w:p>
    <w:p w:rsidR="0087701C" w:rsidRPr="0087701C" w:rsidRDefault="0087701C" w:rsidP="0087701C">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место нахождения юридического лица)</w:t>
      </w:r>
    </w:p>
    <w:p w:rsidR="0087701C" w:rsidRPr="0087701C" w:rsidRDefault="0087701C" w:rsidP="0087701C">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xml:space="preserve">               ____________________________________________________________</w:t>
      </w:r>
    </w:p>
    <w:p w:rsidR="0087701C" w:rsidRPr="0087701C" w:rsidRDefault="0087701C" w:rsidP="0087701C">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xml:space="preserve">               ____________________________________________________________</w:t>
      </w:r>
    </w:p>
    <w:p w:rsidR="0087701C" w:rsidRPr="0087701C" w:rsidRDefault="0087701C" w:rsidP="0087701C">
      <w:pPr>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87701C" w:rsidRPr="0087701C" w:rsidRDefault="0087701C" w:rsidP="0087701C">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xml:space="preserve">               Телефон (факс) заявителя, адрес электронной почты (для связи</w:t>
      </w:r>
    </w:p>
    <w:p w:rsidR="0087701C" w:rsidRPr="0087701C" w:rsidRDefault="0087701C" w:rsidP="0087701C">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xml:space="preserve">               с заявителем) ______________________________________________</w:t>
      </w:r>
    </w:p>
    <w:p w:rsidR="0087701C" w:rsidRPr="0087701C" w:rsidRDefault="0087701C" w:rsidP="0087701C">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xml:space="preserve">               ____________________________________________________________</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7701C" w:rsidRPr="0087701C" w:rsidRDefault="0087701C" w:rsidP="0087701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Заявление</w:t>
      </w:r>
    </w:p>
    <w:p w:rsidR="0087701C" w:rsidRPr="0087701C" w:rsidRDefault="0087701C" w:rsidP="0087701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о перераспределении земельных участков</w:t>
      </w:r>
    </w:p>
    <w:p w:rsidR="0087701C" w:rsidRPr="0087701C" w:rsidRDefault="0087701C" w:rsidP="0087701C">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lastRenderedPageBreak/>
        <w:t xml:space="preserve">На основании </w:t>
      </w:r>
      <w:hyperlink r:id="rId23" w:history="1">
        <w:r w:rsidRPr="0087701C">
          <w:rPr>
            <w:rFonts w:ascii="Times New Roman" w:eastAsia="Times New Roman" w:hAnsi="Times New Roman" w:cs="Times New Roman"/>
            <w:sz w:val="28"/>
            <w:szCs w:val="28"/>
            <w:lang w:eastAsia="ru-RU"/>
          </w:rPr>
          <w:t>статьи 39.29</w:t>
        </w:r>
      </w:hyperlink>
      <w:r w:rsidRPr="0087701C">
        <w:rPr>
          <w:rFonts w:ascii="Times New Roman" w:eastAsia="Times New Roman" w:hAnsi="Times New Roman" w:cs="Times New Roman"/>
          <w:sz w:val="28"/>
          <w:szCs w:val="28"/>
          <w:lang w:eastAsia="ru-RU"/>
        </w:rPr>
        <w:t xml:space="preserve"> Земельного кодекса Российской Федерации прошу утвердить  схему  расположения  земельного  участка  на  кадастровом  плане территории, образуемого путем перераспределения земельных участков:</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1.  Принадлежащий мне на праве собственности земельный участок площадью_____ кв. м, с кадастровым номером __________________, с видом разрешенного использования ___________________________________________, расположенный по адресу:______________________________________________</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2.  Земельный участок, находящийся в муниципальной собственности,  площадью __________кв. м, кадастровый квартал ____________,</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расположенный       по       адресу       (или       имеющий       адресные ориентиры):_________________________________________________________,</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в результате чего образовать земельный участок площадью _____________ кв. м</w:t>
      </w:r>
    </w:p>
    <w:p w:rsidR="0087701C" w:rsidRPr="0087701C" w:rsidRDefault="0087701C" w:rsidP="0087701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Перечень</w:t>
      </w:r>
    </w:p>
    <w:p w:rsidR="0087701C" w:rsidRPr="0087701C" w:rsidRDefault="0087701C" w:rsidP="0087701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документов, прилагаемых к заявлению:</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9826" w:type="dxa"/>
        <w:tblLayout w:type="fixed"/>
        <w:tblCellMar>
          <w:top w:w="102" w:type="dxa"/>
          <w:left w:w="62" w:type="dxa"/>
          <w:bottom w:w="102" w:type="dxa"/>
          <w:right w:w="62" w:type="dxa"/>
        </w:tblCellMar>
        <w:tblLook w:val="0000" w:firstRow="0" w:lastRow="0" w:firstColumn="0" w:lastColumn="0" w:noHBand="0" w:noVBand="0"/>
      </w:tblPr>
      <w:tblGrid>
        <w:gridCol w:w="614"/>
        <w:gridCol w:w="6387"/>
        <w:gridCol w:w="2825"/>
      </w:tblGrid>
      <w:tr w:rsidR="0087701C" w:rsidRPr="0087701C" w:rsidTr="00A87CFD">
        <w:trPr>
          <w:trHeight w:val="707"/>
        </w:trPr>
        <w:tc>
          <w:tcPr>
            <w:tcW w:w="614" w:type="dxa"/>
            <w:tcBorders>
              <w:top w:val="single" w:sz="4" w:space="0" w:color="auto"/>
              <w:left w:val="single" w:sz="4" w:space="0" w:color="auto"/>
              <w:bottom w:val="single" w:sz="4" w:space="0" w:color="auto"/>
              <w:right w:val="single" w:sz="4" w:space="0" w:color="auto"/>
            </w:tcBorders>
          </w:tcPr>
          <w:p w:rsidR="0087701C" w:rsidRPr="0087701C" w:rsidRDefault="0087701C" w:rsidP="0087701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N</w:t>
            </w:r>
          </w:p>
          <w:p w:rsidR="0087701C" w:rsidRPr="0087701C" w:rsidRDefault="0087701C" w:rsidP="0087701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п/п</w:t>
            </w:r>
          </w:p>
        </w:tc>
        <w:tc>
          <w:tcPr>
            <w:tcW w:w="6387" w:type="dxa"/>
            <w:tcBorders>
              <w:top w:val="single" w:sz="4" w:space="0" w:color="auto"/>
              <w:left w:val="single" w:sz="4" w:space="0" w:color="auto"/>
              <w:bottom w:val="single" w:sz="4" w:space="0" w:color="auto"/>
              <w:right w:val="single" w:sz="4" w:space="0" w:color="auto"/>
            </w:tcBorders>
          </w:tcPr>
          <w:p w:rsidR="0087701C" w:rsidRPr="0087701C" w:rsidRDefault="0087701C" w:rsidP="0087701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Наименование</w:t>
            </w:r>
          </w:p>
        </w:tc>
        <w:tc>
          <w:tcPr>
            <w:tcW w:w="2825" w:type="dxa"/>
            <w:tcBorders>
              <w:top w:val="single" w:sz="4" w:space="0" w:color="auto"/>
              <w:left w:val="single" w:sz="4" w:space="0" w:color="auto"/>
              <w:bottom w:val="single" w:sz="4" w:space="0" w:color="auto"/>
              <w:right w:val="single" w:sz="4" w:space="0" w:color="auto"/>
            </w:tcBorders>
          </w:tcPr>
          <w:p w:rsidR="0087701C" w:rsidRPr="0087701C" w:rsidRDefault="0087701C" w:rsidP="0087701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Количество листов</w:t>
            </w:r>
          </w:p>
        </w:tc>
      </w:tr>
      <w:tr w:rsidR="0087701C" w:rsidRPr="0087701C" w:rsidTr="00A87CFD">
        <w:trPr>
          <w:trHeight w:val="360"/>
        </w:trPr>
        <w:tc>
          <w:tcPr>
            <w:tcW w:w="614" w:type="dxa"/>
            <w:tcBorders>
              <w:top w:val="single" w:sz="4" w:space="0" w:color="auto"/>
              <w:left w:val="single" w:sz="4" w:space="0" w:color="auto"/>
              <w:bottom w:val="single" w:sz="4" w:space="0" w:color="auto"/>
              <w:right w:val="single" w:sz="4" w:space="0" w:color="auto"/>
            </w:tcBorders>
          </w:tcPr>
          <w:p w:rsidR="0087701C" w:rsidRPr="0087701C" w:rsidRDefault="0087701C" w:rsidP="0087701C">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6387" w:type="dxa"/>
            <w:tcBorders>
              <w:top w:val="single" w:sz="4" w:space="0" w:color="auto"/>
              <w:left w:val="single" w:sz="4" w:space="0" w:color="auto"/>
              <w:bottom w:val="single" w:sz="4" w:space="0" w:color="auto"/>
              <w:right w:val="single" w:sz="4" w:space="0" w:color="auto"/>
            </w:tcBorders>
          </w:tcPr>
          <w:p w:rsidR="0087701C" w:rsidRPr="0087701C" w:rsidRDefault="0087701C" w:rsidP="0087701C">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2825" w:type="dxa"/>
            <w:tcBorders>
              <w:top w:val="single" w:sz="4" w:space="0" w:color="auto"/>
              <w:left w:val="single" w:sz="4" w:space="0" w:color="auto"/>
              <w:bottom w:val="single" w:sz="4" w:space="0" w:color="auto"/>
              <w:right w:val="single" w:sz="4" w:space="0" w:color="auto"/>
            </w:tcBorders>
          </w:tcPr>
          <w:p w:rsidR="0087701C" w:rsidRPr="0087701C" w:rsidRDefault="0087701C" w:rsidP="0087701C">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87701C" w:rsidRPr="0087701C" w:rsidTr="00A87CFD">
        <w:trPr>
          <w:trHeight w:val="360"/>
        </w:trPr>
        <w:tc>
          <w:tcPr>
            <w:tcW w:w="614" w:type="dxa"/>
            <w:tcBorders>
              <w:top w:val="single" w:sz="4" w:space="0" w:color="auto"/>
              <w:left w:val="single" w:sz="4" w:space="0" w:color="auto"/>
              <w:bottom w:val="single" w:sz="4" w:space="0" w:color="auto"/>
              <w:right w:val="single" w:sz="4" w:space="0" w:color="auto"/>
            </w:tcBorders>
          </w:tcPr>
          <w:p w:rsidR="0087701C" w:rsidRPr="0087701C" w:rsidRDefault="0087701C" w:rsidP="0087701C">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6387" w:type="dxa"/>
            <w:tcBorders>
              <w:top w:val="single" w:sz="4" w:space="0" w:color="auto"/>
              <w:left w:val="single" w:sz="4" w:space="0" w:color="auto"/>
              <w:bottom w:val="single" w:sz="4" w:space="0" w:color="auto"/>
              <w:right w:val="single" w:sz="4" w:space="0" w:color="auto"/>
            </w:tcBorders>
          </w:tcPr>
          <w:p w:rsidR="0087701C" w:rsidRPr="0087701C" w:rsidRDefault="0087701C" w:rsidP="0087701C">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2825" w:type="dxa"/>
            <w:tcBorders>
              <w:top w:val="single" w:sz="4" w:space="0" w:color="auto"/>
              <w:left w:val="single" w:sz="4" w:space="0" w:color="auto"/>
              <w:bottom w:val="single" w:sz="4" w:space="0" w:color="auto"/>
              <w:right w:val="single" w:sz="4" w:space="0" w:color="auto"/>
            </w:tcBorders>
          </w:tcPr>
          <w:p w:rsidR="0087701C" w:rsidRPr="0087701C" w:rsidRDefault="0087701C" w:rsidP="0087701C">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87701C" w:rsidRPr="0087701C" w:rsidTr="00A87CFD">
        <w:trPr>
          <w:trHeight w:val="360"/>
        </w:trPr>
        <w:tc>
          <w:tcPr>
            <w:tcW w:w="614" w:type="dxa"/>
            <w:tcBorders>
              <w:top w:val="single" w:sz="4" w:space="0" w:color="auto"/>
              <w:left w:val="single" w:sz="4" w:space="0" w:color="auto"/>
              <w:bottom w:val="single" w:sz="4" w:space="0" w:color="auto"/>
              <w:right w:val="single" w:sz="4" w:space="0" w:color="auto"/>
            </w:tcBorders>
          </w:tcPr>
          <w:p w:rsidR="0087701C" w:rsidRPr="0087701C" w:rsidRDefault="0087701C" w:rsidP="0087701C">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6387" w:type="dxa"/>
            <w:tcBorders>
              <w:top w:val="single" w:sz="4" w:space="0" w:color="auto"/>
              <w:left w:val="single" w:sz="4" w:space="0" w:color="auto"/>
              <w:bottom w:val="single" w:sz="4" w:space="0" w:color="auto"/>
              <w:right w:val="single" w:sz="4" w:space="0" w:color="auto"/>
            </w:tcBorders>
          </w:tcPr>
          <w:p w:rsidR="0087701C" w:rsidRPr="0087701C" w:rsidRDefault="0087701C" w:rsidP="0087701C">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2825" w:type="dxa"/>
            <w:tcBorders>
              <w:top w:val="single" w:sz="4" w:space="0" w:color="auto"/>
              <w:left w:val="single" w:sz="4" w:space="0" w:color="auto"/>
              <w:bottom w:val="single" w:sz="4" w:space="0" w:color="auto"/>
              <w:right w:val="single" w:sz="4" w:space="0" w:color="auto"/>
            </w:tcBorders>
          </w:tcPr>
          <w:p w:rsidR="0087701C" w:rsidRPr="0087701C" w:rsidRDefault="0087701C" w:rsidP="0087701C">
            <w:pPr>
              <w:autoSpaceDE w:val="0"/>
              <w:autoSpaceDN w:val="0"/>
              <w:adjustRightInd w:val="0"/>
              <w:spacing w:after="0" w:line="240" w:lineRule="auto"/>
              <w:rPr>
                <w:rFonts w:ascii="Times New Roman" w:eastAsia="Times New Roman" w:hAnsi="Times New Roman" w:cs="Times New Roman"/>
                <w:sz w:val="28"/>
                <w:szCs w:val="28"/>
                <w:lang w:eastAsia="ru-RU"/>
              </w:rPr>
            </w:pPr>
          </w:p>
        </w:tc>
      </w:tr>
    </w:tbl>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xml:space="preserve">     ___________________________ м.п. _____________/__________________</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(Ф.И.О. заявителя)   (подпись)        (Ф.И.О.)</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Наименование юридического лица)</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Действующий(ая) на основании доверенности ____________________________</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xml:space="preserve">   (реквизиты доверенности)</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Форма получения результатов муниципальной услуги:</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lastRenderedPageBreak/>
        <w:t>└─┘ - лично в Администрации Недвиговского сельского поселения;</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 посредством почтовой связи.</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Представленные   мною   документы и   сведения, указанные в   заявлении, достоверны.</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xml:space="preserve">                 Согласие на обработку персональных данных</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Я, _____________________________________________________________,</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xml:space="preserve">                   (фамилия, имя, отчество (при наличии) </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зарегистрированный (зарегистрированная) по адресу:_______________________</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________________________________________________________________________________________________________________________________________,</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паспорт     серия    __________________  №  _________________________,   выдан___________________________________________________________________________________________________________________________________</w:t>
      </w:r>
    </w:p>
    <w:p w:rsidR="0087701C" w:rsidRPr="0087701C" w:rsidRDefault="0087701C" w:rsidP="0087701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(кем и когда)</w:t>
      </w:r>
    </w:p>
    <w:p w:rsidR="0087701C" w:rsidRPr="0087701C" w:rsidRDefault="0087701C" w:rsidP="0087701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____________________________________________________________________</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в   соответствии со ст. 9 Федерального закона от 27.07.2006 № 152-ФЗ «О персональных данных» выражаю свое согласие на обработку Администрацией Недвиговского сельского поселения моих персональных   данных, содержащихся   в   данном   заявлении, с целью предоставления мне муниципальной услуги «Перераспределение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xml:space="preserve">Свободно, своей волей и действуя в своих интересах даю согласие уполномоченным должностным лицам Администрации Недвиговского сельского поселения, расположенной по адресу: Ростовская область, Мясниковский район, с. Крым, ул. Комсомольская, 2 на обработку (любое   действие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изменение),извлечение, </w:t>
      </w:r>
      <w:r w:rsidRPr="0087701C">
        <w:rPr>
          <w:rFonts w:ascii="Times New Roman" w:eastAsia="Times New Roman" w:hAnsi="Times New Roman" w:cs="Times New Roman"/>
          <w:sz w:val="28"/>
          <w:szCs w:val="28"/>
          <w:lang w:eastAsia="ru-RU"/>
        </w:rPr>
        <w:lastRenderedPageBreak/>
        <w:t>использование, передачу, обезличивание, блокирование, удаление, уничтожение следующих персональных данных:</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 Ф.И.О.;</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 место жительства;</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 номер телефона;</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 адрес электронной почты;</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└─┘__________________________________________________________;</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__________________________________________________________;</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__________________________________________________________;</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__________________________________________________________.</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Вышеуказанные персональные данные предоставляю для обработки в целях обеспечения   соблюдения   в отношении меня законодательства Российской Федерации в сфере отношений, связанных с (отметить нужное):</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оказанием                        муниципальной                       услуги ____________________________________________________________________;</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осуществлением                     муниципальной                    функции</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____________________________________________________________________;</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обращением                            по                            вопросу</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____________________________________________________________________.</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Я ознакомлен (ознакомлена), что:</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1)   согласие   на обработку персональных данных   действует   с   даты подписания настоящего согласия в течение всего срока (отметить нужное):</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оказания муниципальной услуги ________________________________________;</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осуществления муниципальной функции _________________________________;</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обращения по вопросу ________________________________________________;</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2)  согласие на обработку персональных данных может быть отозвано на основании письменного заявления в произвольной форме;</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lastRenderedPageBreak/>
        <w:t xml:space="preserve">3) в случае отзыва согласия на обработку персональных данных Администрация Недвиговского сельского поселения вправе продолжить обработку персональных данных  при наличии оснований, указанных в </w:t>
      </w:r>
      <w:hyperlink r:id="rId24" w:history="1">
        <w:r w:rsidRPr="0087701C">
          <w:rPr>
            <w:rFonts w:ascii="Times New Roman" w:eastAsia="Times New Roman" w:hAnsi="Times New Roman" w:cs="Times New Roman"/>
            <w:sz w:val="28"/>
            <w:szCs w:val="28"/>
            <w:lang w:eastAsia="ru-RU"/>
          </w:rPr>
          <w:t>пунктах 2</w:t>
        </w:r>
      </w:hyperlink>
      <w:r w:rsidRPr="0087701C">
        <w:rPr>
          <w:rFonts w:ascii="Times New Roman" w:eastAsia="Times New Roman" w:hAnsi="Times New Roman" w:cs="Times New Roman"/>
          <w:sz w:val="28"/>
          <w:szCs w:val="28"/>
          <w:lang w:eastAsia="ru-RU"/>
        </w:rPr>
        <w:t xml:space="preserve"> - </w:t>
      </w:r>
      <w:hyperlink r:id="rId25" w:history="1">
        <w:r w:rsidRPr="0087701C">
          <w:rPr>
            <w:rFonts w:ascii="Times New Roman" w:eastAsia="Times New Roman" w:hAnsi="Times New Roman" w:cs="Times New Roman"/>
            <w:sz w:val="28"/>
            <w:szCs w:val="28"/>
            <w:lang w:eastAsia="ru-RU"/>
          </w:rPr>
          <w:t>11 части 1 статьи 6</w:t>
        </w:r>
      </w:hyperlink>
      <w:r w:rsidRPr="0087701C">
        <w:rPr>
          <w:rFonts w:ascii="Times New Roman" w:eastAsia="Times New Roman" w:hAnsi="Times New Roman" w:cs="Times New Roman"/>
          <w:sz w:val="28"/>
          <w:szCs w:val="28"/>
          <w:lang w:eastAsia="ru-RU"/>
        </w:rPr>
        <w:t>,</w:t>
      </w:r>
      <w:hyperlink r:id="rId26" w:history="1">
        <w:r w:rsidRPr="0087701C">
          <w:rPr>
            <w:rFonts w:ascii="Times New Roman" w:eastAsia="Times New Roman" w:hAnsi="Times New Roman" w:cs="Times New Roman"/>
            <w:sz w:val="28"/>
            <w:szCs w:val="28"/>
            <w:lang w:eastAsia="ru-RU"/>
          </w:rPr>
          <w:t>части 2  статьи 10</w:t>
        </w:r>
      </w:hyperlink>
      <w:r w:rsidRPr="0087701C">
        <w:rPr>
          <w:rFonts w:ascii="Times New Roman" w:eastAsia="Times New Roman" w:hAnsi="Times New Roman" w:cs="Times New Roman"/>
          <w:sz w:val="28"/>
          <w:szCs w:val="28"/>
          <w:lang w:eastAsia="ru-RU"/>
        </w:rPr>
        <w:t xml:space="preserve">  и  </w:t>
      </w:r>
      <w:hyperlink r:id="rId27" w:history="1">
        <w:r w:rsidRPr="0087701C">
          <w:rPr>
            <w:rFonts w:ascii="Times New Roman" w:eastAsia="Times New Roman" w:hAnsi="Times New Roman" w:cs="Times New Roman"/>
            <w:sz w:val="28"/>
            <w:szCs w:val="28"/>
            <w:lang w:eastAsia="ru-RU"/>
          </w:rPr>
          <w:t>части  2 статьи 11</w:t>
        </w:r>
      </w:hyperlink>
      <w:r w:rsidRPr="0087701C">
        <w:rPr>
          <w:rFonts w:ascii="Times New Roman" w:eastAsia="Times New Roman" w:hAnsi="Times New Roman" w:cs="Times New Roman"/>
          <w:sz w:val="28"/>
          <w:szCs w:val="28"/>
          <w:lang w:eastAsia="ru-RU"/>
        </w:rPr>
        <w:t xml:space="preserve"> Федерального закона от 27.07.2006 №152-ФЗ «О персональных данных»;</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4)  персональные данные, предоставляемые в отношении третьих лиц, будут обрабатываться   только   в   целях осуществления и выполнения функций, возложенных законодательством Российской Федерации на Администрацию Недвиговского сельского поселения.</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Дата начала обработки персональных данных: _______________________</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________________________________         ____________________________</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xml:space="preserve"> (дата)        (подпись)</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xml:space="preserve">Сотрудник Администрации Недвиговского сельского поселения </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xml:space="preserve">___________________ </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(Ф.И.О.)</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Дата__________________________  подпись______________________________</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87701C" w:rsidRPr="0087701C" w:rsidRDefault="0087701C" w:rsidP="0087701C">
      <w:pPr>
        <w:widowControl w:val="0"/>
        <w:autoSpaceDE w:val="0"/>
        <w:autoSpaceDN w:val="0"/>
        <w:spacing w:after="0" w:line="240" w:lineRule="auto"/>
        <w:jc w:val="right"/>
        <w:rPr>
          <w:rFonts w:ascii="Times New Roman" w:eastAsiaTheme="minorEastAsia" w:hAnsi="Times New Roman" w:cs="Times New Roman"/>
          <w:sz w:val="28"/>
          <w:szCs w:val="28"/>
          <w:lang w:eastAsia="ru-RU"/>
        </w:rPr>
      </w:pPr>
    </w:p>
    <w:p w:rsidR="0087701C" w:rsidRPr="0087701C" w:rsidRDefault="0087701C" w:rsidP="0087701C">
      <w:pPr>
        <w:widowControl w:val="0"/>
        <w:autoSpaceDE w:val="0"/>
        <w:autoSpaceDN w:val="0"/>
        <w:spacing w:after="0" w:line="240" w:lineRule="auto"/>
        <w:jc w:val="right"/>
        <w:rPr>
          <w:rFonts w:ascii="Times New Roman" w:eastAsiaTheme="minorEastAsia" w:hAnsi="Times New Roman" w:cs="Times New Roman"/>
          <w:sz w:val="28"/>
          <w:szCs w:val="28"/>
          <w:lang w:eastAsia="ru-RU"/>
        </w:rPr>
      </w:pPr>
    </w:p>
    <w:p w:rsidR="0087701C" w:rsidRPr="0087701C" w:rsidRDefault="0087701C" w:rsidP="0087701C">
      <w:pPr>
        <w:widowControl w:val="0"/>
        <w:autoSpaceDE w:val="0"/>
        <w:autoSpaceDN w:val="0"/>
        <w:spacing w:after="0" w:line="240" w:lineRule="auto"/>
        <w:jc w:val="right"/>
        <w:rPr>
          <w:rFonts w:ascii="Times New Roman" w:eastAsiaTheme="minorEastAsia" w:hAnsi="Times New Roman" w:cs="Times New Roman"/>
          <w:sz w:val="28"/>
          <w:szCs w:val="28"/>
          <w:lang w:eastAsia="ru-RU"/>
        </w:rPr>
      </w:pPr>
    </w:p>
    <w:p w:rsidR="0087701C" w:rsidRPr="0087701C" w:rsidRDefault="0087701C" w:rsidP="0087701C">
      <w:pPr>
        <w:widowControl w:val="0"/>
        <w:autoSpaceDE w:val="0"/>
        <w:autoSpaceDN w:val="0"/>
        <w:spacing w:after="0" w:line="240" w:lineRule="auto"/>
        <w:jc w:val="right"/>
        <w:rPr>
          <w:rFonts w:ascii="Times New Roman" w:eastAsiaTheme="minorEastAsia" w:hAnsi="Times New Roman" w:cs="Times New Roman"/>
          <w:sz w:val="28"/>
          <w:szCs w:val="28"/>
          <w:lang w:eastAsia="ru-RU"/>
        </w:rPr>
      </w:pPr>
    </w:p>
    <w:p w:rsidR="0087701C" w:rsidRPr="0087701C" w:rsidRDefault="0087701C" w:rsidP="0087701C">
      <w:pPr>
        <w:widowControl w:val="0"/>
        <w:autoSpaceDE w:val="0"/>
        <w:autoSpaceDN w:val="0"/>
        <w:spacing w:after="0" w:line="240" w:lineRule="auto"/>
        <w:jc w:val="right"/>
        <w:rPr>
          <w:rFonts w:ascii="Times New Roman" w:eastAsiaTheme="minorEastAsia" w:hAnsi="Times New Roman" w:cs="Times New Roman"/>
          <w:sz w:val="28"/>
          <w:szCs w:val="28"/>
          <w:lang w:eastAsia="ru-RU"/>
        </w:rPr>
      </w:pPr>
    </w:p>
    <w:p w:rsidR="0087701C" w:rsidRPr="0087701C" w:rsidRDefault="0087701C" w:rsidP="0087701C">
      <w:pPr>
        <w:widowControl w:val="0"/>
        <w:autoSpaceDE w:val="0"/>
        <w:autoSpaceDN w:val="0"/>
        <w:spacing w:after="0" w:line="240" w:lineRule="auto"/>
        <w:jc w:val="right"/>
        <w:rPr>
          <w:rFonts w:ascii="Times New Roman" w:eastAsiaTheme="minorEastAsia" w:hAnsi="Times New Roman" w:cs="Times New Roman"/>
          <w:sz w:val="28"/>
          <w:szCs w:val="28"/>
          <w:lang w:eastAsia="ru-RU"/>
        </w:rPr>
      </w:pPr>
    </w:p>
    <w:p w:rsidR="0087701C" w:rsidRPr="0087701C" w:rsidRDefault="0087701C" w:rsidP="0087701C">
      <w:pPr>
        <w:widowControl w:val="0"/>
        <w:autoSpaceDE w:val="0"/>
        <w:autoSpaceDN w:val="0"/>
        <w:spacing w:after="0" w:line="240" w:lineRule="auto"/>
        <w:jc w:val="right"/>
        <w:rPr>
          <w:rFonts w:ascii="Times New Roman" w:eastAsiaTheme="minorEastAsia" w:hAnsi="Times New Roman" w:cs="Times New Roman"/>
          <w:sz w:val="28"/>
          <w:szCs w:val="28"/>
          <w:lang w:eastAsia="ru-RU"/>
        </w:rPr>
      </w:pPr>
    </w:p>
    <w:p w:rsidR="0087701C" w:rsidRPr="0087701C" w:rsidRDefault="0087701C" w:rsidP="0087701C">
      <w:pPr>
        <w:widowControl w:val="0"/>
        <w:autoSpaceDE w:val="0"/>
        <w:autoSpaceDN w:val="0"/>
        <w:spacing w:after="0" w:line="240" w:lineRule="auto"/>
        <w:jc w:val="right"/>
        <w:rPr>
          <w:rFonts w:ascii="Times New Roman" w:eastAsiaTheme="minorEastAsia" w:hAnsi="Times New Roman" w:cs="Times New Roman"/>
          <w:sz w:val="28"/>
          <w:szCs w:val="28"/>
          <w:lang w:eastAsia="ru-RU"/>
        </w:rPr>
      </w:pPr>
    </w:p>
    <w:p w:rsidR="0087701C" w:rsidRPr="0087701C" w:rsidRDefault="0087701C" w:rsidP="0087701C">
      <w:pPr>
        <w:widowControl w:val="0"/>
        <w:autoSpaceDE w:val="0"/>
        <w:autoSpaceDN w:val="0"/>
        <w:spacing w:after="0" w:line="240" w:lineRule="auto"/>
        <w:jc w:val="right"/>
        <w:rPr>
          <w:rFonts w:ascii="Times New Roman" w:eastAsiaTheme="minorEastAsia" w:hAnsi="Times New Roman" w:cs="Times New Roman"/>
          <w:sz w:val="28"/>
          <w:szCs w:val="28"/>
          <w:lang w:eastAsia="ru-RU"/>
        </w:rPr>
      </w:pPr>
    </w:p>
    <w:p w:rsidR="0087701C" w:rsidRPr="0087701C" w:rsidRDefault="0087701C" w:rsidP="0087701C">
      <w:pPr>
        <w:widowControl w:val="0"/>
        <w:autoSpaceDE w:val="0"/>
        <w:autoSpaceDN w:val="0"/>
        <w:spacing w:after="0" w:line="240" w:lineRule="auto"/>
        <w:jc w:val="right"/>
        <w:rPr>
          <w:rFonts w:ascii="Times New Roman" w:eastAsiaTheme="minorEastAsia" w:hAnsi="Times New Roman" w:cs="Times New Roman"/>
          <w:sz w:val="28"/>
          <w:szCs w:val="28"/>
          <w:lang w:eastAsia="ru-RU"/>
        </w:rPr>
      </w:pPr>
    </w:p>
    <w:p w:rsidR="0087701C" w:rsidRPr="0087701C" w:rsidRDefault="0087701C" w:rsidP="0087701C">
      <w:pPr>
        <w:widowControl w:val="0"/>
        <w:autoSpaceDE w:val="0"/>
        <w:autoSpaceDN w:val="0"/>
        <w:spacing w:after="0" w:line="240" w:lineRule="auto"/>
        <w:jc w:val="right"/>
        <w:rPr>
          <w:rFonts w:ascii="Times New Roman" w:eastAsiaTheme="minorEastAsia" w:hAnsi="Times New Roman" w:cs="Times New Roman"/>
          <w:sz w:val="28"/>
          <w:szCs w:val="28"/>
          <w:lang w:eastAsia="ru-RU"/>
        </w:rPr>
      </w:pPr>
    </w:p>
    <w:p w:rsidR="0087701C" w:rsidRPr="0087701C" w:rsidRDefault="0087701C" w:rsidP="0087701C">
      <w:pPr>
        <w:widowControl w:val="0"/>
        <w:autoSpaceDE w:val="0"/>
        <w:autoSpaceDN w:val="0"/>
        <w:spacing w:after="0" w:line="240" w:lineRule="auto"/>
        <w:jc w:val="right"/>
        <w:rPr>
          <w:rFonts w:ascii="Times New Roman" w:eastAsiaTheme="minorEastAsia" w:hAnsi="Times New Roman" w:cs="Times New Roman"/>
          <w:sz w:val="28"/>
          <w:szCs w:val="28"/>
          <w:lang w:eastAsia="ru-RU"/>
        </w:rPr>
      </w:pPr>
    </w:p>
    <w:p w:rsidR="0087701C" w:rsidRPr="0087701C" w:rsidRDefault="0087701C" w:rsidP="0087701C">
      <w:pPr>
        <w:widowControl w:val="0"/>
        <w:autoSpaceDE w:val="0"/>
        <w:autoSpaceDN w:val="0"/>
        <w:spacing w:after="0" w:line="240" w:lineRule="auto"/>
        <w:jc w:val="right"/>
        <w:rPr>
          <w:rFonts w:ascii="Times New Roman" w:eastAsiaTheme="minorEastAsia" w:hAnsi="Times New Roman" w:cs="Times New Roman"/>
          <w:sz w:val="28"/>
          <w:szCs w:val="28"/>
          <w:lang w:eastAsia="ru-RU"/>
        </w:rPr>
      </w:pPr>
    </w:p>
    <w:p w:rsidR="0087701C" w:rsidRPr="0087701C" w:rsidRDefault="0087701C" w:rsidP="0087701C">
      <w:pPr>
        <w:widowControl w:val="0"/>
        <w:autoSpaceDE w:val="0"/>
        <w:autoSpaceDN w:val="0"/>
        <w:spacing w:after="0" w:line="240" w:lineRule="auto"/>
        <w:jc w:val="right"/>
        <w:rPr>
          <w:rFonts w:ascii="Times New Roman" w:eastAsiaTheme="minorEastAsia" w:hAnsi="Times New Roman" w:cs="Times New Roman"/>
          <w:sz w:val="28"/>
          <w:szCs w:val="28"/>
          <w:lang w:eastAsia="ru-RU"/>
        </w:rPr>
      </w:pPr>
    </w:p>
    <w:p w:rsidR="0087701C" w:rsidRPr="0087701C" w:rsidRDefault="0087701C" w:rsidP="0087701C">
      <w:pPr>
        <w:widowControl w:val="0"/>
        <w:autoSpaceDE w:val="0"/>
        <w:autoSpaceDN w:val="0"/>
        <w:spacing w:after="0" w:line="240" w:lineRule="auto"/>
        <w:jc w:val="right"/>
        <w:outlineLvl w:val="1"/>
        <w:rPr>
          <w:rFonts w:ascii="Times New Roman" w:eastAsiaTheme="minorEastAsia" w:hAnsi="Times New Roman" w:cs="Times New Roman"/>
          <w:sz w:val="28"/>
          <w:szCs w:val="28"/>
          <w:lang w:eastAsia="ru-RU"/>
        </w:rPr>
      </w:pPr>
    </w:p>
    <w:p w:rsidR="0087701C" w:rsidRPr="0087701C" w:rsidRDefault="0087701C" w:rsidP="0087701C">
      <w:pPr>
        <w:widowControl w:val="0"/>
        <w:autoSpaceDE w:val="0"/>
        <w:autoSpaceDN w:val="0"/>
        <w:spacing w:after="0" w:line="240" w:lineRule="auto"/>
        <w:jc w:val="right"/>
        <w:outlineLvl w:val="1"/>
        <w:rPr>
          <w:rFonts w:ascii="Times New Roman" w:eastAsiaTheme="minorEastAsia" w:hAnsi="Times New Roman" w:cs="Times New Roman"/>
          <w:sz w:val="28"/>
          <w:szCs w:val="28"/>
          <w:lang w:eastAsia="ru-RU"/>
        </w:rPr>
      </w:pPr>
    </w:p>
    <w:p w:rsidR="0087701C" w:rsidRPr="0087701C" w:rsidRDefault="0087701C" w:rsidP="0087701C">
      <w:pPr>
        <w:widowControl w:val="0"/>
        <w:autoSpaceDE w:val="0"/>
        <w:autoSpaceDN w:val="0"/>
        <w:spacing w:after="0" w:line="240" w:lineRule="auto"/>
        <w:jc w:val="right"/>
        <w:outlineLvl w:val="1"/>
        <w:rPr>
          <w:rFonts w:ascii="Times New Roman" w:eastAsiaTheme="minorEastAsia" w:hAnsi="Times New Roman" w:cs="Times New Roman"/>
          <w:sz w:val="28"/>
          <w:szCs w:val="28"/>
          <w:lang w:eastAsia="ru-RU"/>
        </w:rPr>
      </w:pPr>
    </w:p>
    <w:p w:rsidR="0087701C" w:rsidRPr="0087701C" w:rsidRDefault="0087701C" w:rsidP="0087701C">
      <w:pPr>
        <w:widowControl w:val="0"/>
        <w:autoSpaceDE w:val="0"/>
        <w:autoSpaceDN w:val="0"/>
        <w:spacing w:after="0" w:line="240" w:lineRule="auto"/>
        <w:jc w:val="right"/>
        <w:outlineLvl w:val="1"/>
        <w:rPr>
          <w:rFonts w:ascii="Times New Roman" w:eastAsiaTheme="minorEastAsia" w:hAnsi="Times New Roman" w:cs="Times New Roman"/>
          <w:sz w:val="28"/>
          <w:szCs w:val="28"/>
          <w:lang w:eastAsia="ru-RU"/>
        </w:rPr>
      </w:pPr>
    </w:p>
    <w:p w:rsidR="0087701C" w:rsidRPr="0087701C" w:rsidRDefault="0087701C" w:rsidP="0087701C">
      <w:pPr>
        <w:widowControl w:val="0"/>
        <w:autoSpaceDE w:val="0"/>
        <w:autoSpaceDN w:val="0"/>
        <w:spacing w:after="0" w:line="240" w:lineRule="auto"/>
        <w:jc w:val="right"/>
        <w:outlineLvl w:val="1"/>
        <w:rPr>
          <w:rFonts w:ascii="Times New Roman" w:eastAsiaTheme="minorEastAsia" w:hAnsi="Times New Roman" w:cs="Times New Roman"/>
          <w:sz w:val="28"/>
          <w:szCs w:val="28"/>
          <w:lang w:eastAsia="ru-RU"/>
        </w:rPr>
      </w:pPr>
    </w:p>
    <w:p w:rsidR="0087701C" w:rsidRPr="0087701C" w:rsidRDefault="0087701C" w:rsidP="0087701C">
      <w:pPr>
        <w:widowControl w:val="0"/>
        <w:autoSpaceDE w:val="0"/>
        <w:autoSpaceDN w:val="0"/>
        <w:spacing w:after="0" w:line="240" w:lineRule="auto"/>
        <w:jc w:val="right"/>
        <w:outlineLvl w:val="1"/>
        <w:rPr>
          <w:rFonts w:ascii="Times New Roman" w:eastAsiaTheme="minorEastAsia" w:hAnsi="Times New Roman" w:cs="Times New Roman"/>
          <w:sz w:val="28"/>
          <w:szCs w:val="28"/>
          <w:lang w:eastAsia="ru-RU"/>
        </w:rPr>
      </w:pPr>
    </w:p>
    <w:p w:rsidR="0087701C" w:rsidRPr="0087701C" w:rsidRDefault="0087701C" w:rsidP="0087701C">
      <w:pPr>
        <w:widowControl w:val="0"/>
        <w:autoSpaceDE w:val="0"/>
        <w:autoSpaceDN w:val="0"/>
        <w:spacing w:after="0" w:line="240" w:lineRule="auto"/>
        <w:jc w:val="right"/>
        <w:outlineLvl w:val="1"/>
        <w:rPr>
          <w:rFonts w:ascii="Times New Roman" w:eastAsiaTheme="minorEastAsia" w:hAnsi="Times New Roman" w:cs="Times New Roman"/>
          <w:sz w:val="28"/>
          <w:szCs w:val="28"/>
          <w:lang w:eastAsia="ru-RU"/>
        </w:rPr>
      </w:pPr>
    </w:p>
    <w:p w:rsidR="0087701C" w:rsidRPr="0087701C" w:rsidRDefault="0087701C" w:rsidP="0087701C">
      <w:pPr>
        <w:widowControl w:val="0"/>
        <w:autoSpaceDE w:val="0"/>
        <w:autoSpaceDN w:val="0"/>
        <w:spacing w:after="0" w:line="240" w:lineRule="auto"/>
        <w:jc w:val="right"/>
        <w:outlineLvl w:val="1"/>
        <w:rPr>
          <w:rFonts w:ascii="Times New Roman" w:eastAsiaTheme="minorEastAsia" w:hAnsi="Times New Roman" w:cs="Times New Roman"/>
          <w:sz w:val="28"/>
          <w:szCs w:val="28"/>
          <w:lang w:eastAsia="ru-RU"/>
        </w:rPr>
      </w:pPr>
    </w:p>
    <w:p w:rsidR="0087701C" w:rsidRPr="0087701C" w:rsidRDefault="0087701C" w:rsidP="0087701C">
      <w:pPr>
        <w:widowControl w:val="0"/>
        <w:autoSpaceDE w:val="0"/>
        <w:autoSpaceDN w:val="0"/>
        <w:spacing w:after="0" w:line="240" w:lineRule="auto"/>
        <w:jc w:val="right"/>
        <w:outlineLvl w:val="1"/>
        <w:rPr>
          <w:rFonts w:ascii="Times New Roman" w:eastAsiaTheme="minorEastAsia" w:hAnsi="Times New Roman" w:cs="Times New Roman"/>
          <w:sz w:val="28"/>
          <w:szCs w:val="28"/>
          <w:lang w:eastAsia="ru-RU"/>
        </w:rPr>
      </w:pPr>
    </w:p>
    <w:p w:rsidR="0087701C" w:rsidRPr="0087701C" w:rsidRDefault="0087701C" w:rsidP="0087701C">
      <w:pPr>
        <w:widowControl w:val="0"/>
        <w:autoSpaceDE w:val="0"/>
        <w:autoSpaceDN w:val="0"/>
        <w:spacing w:after="0" w:line="240" w:lineRule="auto"/>
        <w:jc w:val="right"/>
        <w:outlineLvl w:val="1"/>
        <w:rPr>
          <w:rFonts w:ascii="Times New Roman" w:eastAsiaTheme="minorEastAsia" w:hAnsi="Times New Roman" w:cs="Times New Roman"/>
          <w:sz w:val="28"/>
          <w:szCs w:val="28"/>
          <w:lang w:eastAsia="ru-RU"/>
        </w:rPr>
      </w:pPr>
    </w:p>
    <w:p w:rsidR="0087701C" w:rsidRPr="0087701C" w:rsidRDefault="0087701C" w:rsidP="0087701C">
      <w:pPr>
        <w:widowControl w:val="0"/>
        <w:autoSpaceDE w:val="0"/>
        <w:autoSpaceDN w:val="0"/>
        <w:spacing w:after="0" w:line="240" w:lineRule="auto"/>
        <w:jc w:val="right"/>
        <w:outlineLvl w:val="1"/>
        <w:rPr>
          <w:rFonts w:ascii="Times New Roman" w:eastAsiaTheme="minorEastAsia" w:hAnsi="Times New Roman" w:cs="Times New Roman"/>
          <w:sz w:val="24"/>
          <w:szCs w:val="24"/>
          <w:lang w:eastAsia="ru-RU"/>
        </w:rPr>
      </w:pPr>
    </w:p>
    <w:p w:rsidR="0087701C" w:rsidRPr="0087701C" w:rsidRDefault="0087701C" w:rsidP="0087701C">
      <w:pPr>
        <w:widowControl w:val="0"/>
        <w:autoSpaceDE w:val="0"/>
        <w:autoSpaceDN w:val="0"/>
        <w:spacing w:after="0" w:line="240" w:lineRule="auto"/>
        <w:jc w:val="right"/>
        <w:outlineLvl w:val="1"/>
        <w:rPr>
          <w:rFonts w:ascii="Times New Roman" w:eastAsiaTheme="minorEastAsia" w:hAnsi="Times New Roman" w:cs="Times New Roman"/>
          <w:sz w:val="24"/>
          <w:szCs w:val="24"/>
          <w:lang w:eastAsia="ru-RU"/>
        </w:rPr>
      </w:pPr>
    </w:p>
    <w:p w:rsidR="0087701C" w:rsidRPr="0087701C" w:rsidRDefault="0087701C" w:rsidP="0087701C">
      <w:pPr>
        <w:widowControl w:val="0"/>
        <w:autoSpaceDE w:val="0"/>
        <w:autoSpaceDN w:val="0"/>
        <w:spacing w:after="0" w:line="240" w:lineRule="auto"/>
        <w:jc w:val="right"/>
        <w:outlineLvl w:val="1"/>
        <w:rPr>
          <w:rFonts w:ascii="Times New Roman" w:eastAsiaTheme="minorEastAsia" w:hAnsi="Times New Roman" w:cs="Times New Roman"/>
          <w:sz w:val="24"/>
          <w:szCs w:val="24"/>
          <w:lang w:eastAsia="ru-RU"/>
        </w:rPr>
      </w:pPr>
    </w:p>
    <w:p w:rsidR="0087701C" w:rsidRPr="0087701C" w:rsidRDefault="0087701C" w:rsidP="0087701C">
      <w:pPr>
        <w:widowControl w:val="0"/>
        <w:autoSpaceDE w:val="0"/>
        <w:autoSpaceDN w:val="0"/>
        <w:spacing w:after="0" w:line="240" w:lineRule="auto"/>
        <w:jc w:val="right"/>
        <w:outlineLvl w:val="1"/>
        <w:rPr>
          <w:rFonts w:ascii="Times New Roman" w:eastAsiaTheme="minorEastAsia" w:hAnsi="Times New Roman" w:cs="Times New Roman"/>
          <w:sz w:val="24"/>
          <w:szCs w:val="24"/>
          <w:lang w:eastAsia="ru-RU"/>
        </w:rPr>
      </w:pPr>
      <w:r w:rsidRPr="0087701C">
        <w:rPr>
          <w:rFonts w:ascii="Times New Roman" w:eastAsiaTheme="minorEastAsia" w:hAnsi="Times New Roman" w:cs="Times New Roman"/>
          <w:sz w:val="24"/>
          <w:szCs w:val="24"/>
          <w:lang w:eastAsia="ru-RU"/>
        </w:rPr>
        <w:t>Приложение №2</w:t>
      </w:r>
    </w:p>
    <w:p w:rsidR="0087701C" w:rsidRPr="0087701C" w:rsidRDefault="0087701C" w:rsidP="0087701C">
      <w:pPr>
        <w:widowControl w:val="0"/>
        <w:autoSpaceDE w:val="0"/>
        <w:autoSpaceDN w:val="0"/>
        <w:spacing w:after="0" w:line="240" w:lineRule="auto"/>
        <w:jc w:val="right"/>
        <w:rPr>
          <w:rFonts w:ascii="Times New Roman" w:eastAsiaTheme="minorEastAsia" w:hAnsi="Times New Roman" w:cs="Times New Roman"/>
          <w:sz w:val="24"/>
          <w:szCs w:val="24"/>
          <w:lang w:eastAsia="ru-RU"/>
        </w:rPr>
      </w:pPr>
      <w:r w:rsidRPr="0087701C">
        <w:rPr>
          <w:rFonts w:ascii="Times New Roman" w:eastAsiaTheme="minorEastAsia" w:hAnsi="Times New Roman" w:cs="Times New Roman"/>
          <w:sz w:val="24"/>
          <w:szCs w:val="24"/>
          <w:lang w:eastAsia="ru-RU"/>
        </w:rPr>
        <w:t>к Административному регламенту</w:t>
      </w:r>
    </w:p>
    <w:p w:rsidR="0087701C" w:rsidRPr="0087701C" w:rsidRDefault="0087701C" w:rsidP="0087701C">
      <w:pPr>
        <w:widowControl w:val="0"/>
        <w:autoSpaceDE w:val="0"/>
        <w:autoSpaceDN w:val="0"/>
        <w:spacing w:after="0" w:line="240" w:lineRule="auto"/>
        <w:jc w:val="right"/>
        <w:rPr>
          <w:rFonts w:ascii="Times New Roman" w:eastAsiaTheme="minorEastAsia" w:hAnsi="Times New Roman" w:cs="Times New Roman"/>
          <w:sz w:val="24"/>
          <w:szCs w:val="24"/>
          <w:lang w:eastAsia="ru-RU"/>
        </w:rPr>
      </w:pPr>
      <w:r w:rsidRPr="0087701C">
        <w:rPr>
          <w:rFonts w:ascii="Times New Roman" w:eastAsiaTheme="minorEastAsia" w:hAnsi="Times New Roman" w:cs="Times New Roman"/>
          <w:sz w:val="24"/>
          <w:szCs w:val="24"/>
          <w:lang w:eastAsia="ru-RU"/>
        </w:rPr>
        <w:t>предоставления муниципальной услуги</w:t>
      </w:r>
    </w:p>
    <w:p w:rsidR="0087701C" w:rsidRPr="0087701C" w:rsidRDefault="0087701C" w:rsidP="0087701C">
      <w:pPr>
        <w:widowControl w:val="0"/>
        <w:autoSpaceDE w:val="0"/>
        <w:autoSpaceDN w:val="0"/>
        <w:spacing w:after="0" w:line="240" w:lineRule="auto"/>
        <w:jc w:val="right"/>
        <w:rPr>
          <w:rFonts w:ascii="Times New Roman" w:eastAsiaTheme="minorEastAsia" w:hAnsi="Times New Roman" w:cs="Times New Roman"/>
          <w:sz w:val="24"/>
          <w:szCs w:val="24"/>
          <w:lang w:eastAsia="ru-RU"/>
        </w:rPr>
      </w:pPr>
      <w:r w:rsidRPr="0087701C">
        <w:rPr>
          <w:rFonts w:ascii="Times New Roman" w:eastAsiaTheme="minorEastAsia" w:hAnsi="Times New Roman" w:cs="Times New Roman"/>
          <w:sz w:val="24"/>
          <w:szCs w:val="24"/>
          <w:lang w:eastAsia="ru-RU"/>
        </w:rPr>
        <w:t>«Перераспределение земель и (или) земельных участков,</w:t>
      </w:r>
      <w:r w:rsidRPr="0087701C">
        <w:rPr>
          <w:rFonts w:ascii="Times New Roman" w:eastAsiaTheme="minorEastAsia" w:hAnsi="Times New Roman" w:cs="Times New Roman"/>
          <w:sz w:val="24"/>
          <w:szCs w:val="24"/>
          <w:lang w:eastAsia="ru-RU"/>
        </w:rPr>
        <w:br/>
        <w:t xml:space="preserve"> находящихся в муниципальной</w:t>
      </w:r>
      <w:r w:rsidRPr="0087701C">
        <w:rPr>
          <w:rFonts w:ascii="Times New Roman" w:eastAsiaTheme="minorEastAsia" w:hAnsi="Times New Roman" w:cs="Times New Roman"/>
          <w:sz w:val="24"/>
          <w:szCs w:val="24"/>
          <w:lang w:eastAsia="ru-RU"/>
        </w:rPr>
        <w:br/>
        <w:t xml:space="preserve"> собственности </w:t>
      </w:r>
      <w:r w:rsidRPr="0087701C">
        <w:rPr>
          <w:rFonts w:ascii="Times New Roman" w:eastAsia="Times New Roman" w:hAnsi="Times New Roman" w:cs="Times New Roman"/>
          <w:sz w:val="24"/>
          <w:szCs w:val="24"/>
          <w:lang w:eastAsia="hy-AM"/>
        </w:rPr>
        <w:t>муниципального образования «Недвиговское сельское поселение»</w:t>
      </w:r>
      <w:r w:rsidRPr="0087701C">
        <w:rPr>
          <w:rFonts w:ascii="Times New Roman" w:eastAsiaTheme="minorEastAsia" w:hAnsi="Times New Roman" w:cs="Times New Roman"/>
          <w:sz w:val="24"/>
          <w:szCs w:val="24"/>
          <w:lang w:eastAsia="ru-RU"/>
        </w:rPr>
        <w:t xml:space="preserve">, </w:t>
      </w:r>
    </w:p>
    <w:p w:rsidR="0087701C" w:rsidRPr="0087701C" w:rsidRDefault="0087701C" w:rsidP="0087701C">
      <w:pPr>
        <w:widowControl w:val="0"/>
        <w:autoSpaceDE w:val="0"/>
        <w:autoSpaceDN w:val="0"/>
        <w:spacing w:after="0" w:line="240" w:lineRule="auto"/>
        <w:jc w:val="right"/>
        <w:rPr>
          <w:rFonts w:ascii="Times New Roman" w:eastAsiaTheme="minorEastAsia" w:hAnsi="Times New Roman" w:cs="Times New Roman"/>
          <w:sz w:val="24"/>
          <w:szCs w:val="24"/>
          <w:lang w:eastAsia="ru-RU"/>
        </w:rPr>
      </w:pPr>
      <w:r w:rsidRPr="0087701C">
        <w:rPr>
          <w:rFonts w:ascii="Times New Roman" w:eastAsiaTheme="minorEastAsia" w:hAnsi="Times New Roman" w:cs="Times New Roman"/>
          <w:sz w:val="24"/>
          <w:szCs w:val="24"/>
          <w:lang w:eastAsia="ru-RU"/>
        </w:rPr>
        <w:t>и земельных участков, находящихся в частной собственности»</w:t>
      </w:r>
    </w:p>
    <w:p w:rsidR="0087701C" w:rsidRPr="0087701C" w:rsidRDefault="0087701C" w:rsidP="0087701C">
      <w:pPr>
        <w:widowControl w:val="0"/>
        <w:autoSpaceDE w:val="0"/>
        <w:autoSpaceDN w:val="0"/>
        <w:spacing w:after="0" w:line="240" w:lineRule="auto"/>
        <w:jc w:val="right"/>
        <w:rPr>
          <w:rFonts w:ascii="Times New Roman" w:eastAsiaTheme="minorEastAsia" w:hAnsi="Times New Roman" w:cs="Times New Roman"/>
          <w:sz w:val="28"/>
          <w:szCs w:val="28"/>
          <w:lang w:eastAsia="ru-RU"/>
        </w:rPr>
      </w:pPr>
    </w:p>
    <w:p w:rsidR="0087701C" w:rsidRPr="0087701C" w:rsidRDefault="0087701C" w:rsidP="0087701C">
      <w:pPr>
        <w:widowControl w:val="0"/>
        <w:autoSpaceDE w:val="0"/>
        <w:autoSpaceDN w:val="0"/>
        <w:spacing w:after="0" w:line="240" w:lineRule="auto"/>
        <w:jc w:val="center"/>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Образец заявления</w:t>
      </w:r>
    </w:p>
    <w:p w:rsidR="0087701C" w:rsidRPr="0087701C" w:rsidRDefault="0087701C" w:rsidP="0087701C">
      <w:pPr>
        <w:widowControl w:val="0"/>
        <w:autoSpaceDE w:val="0"/>
        <w:autoSpaceDN w:val="0"/>
        <w:spacing w:after="0" w:line="240" w:lineRule="auto"/>
        <w:jc w:val="center"/>
        <w:rPr>
          <w:rFonts w:ascii="Times New Roman" w:eastAsiaTheme="minorEastAsia" w:hAnsi="Times New Roman" w:cs="Times New Roman"/>
          <w:sz w:val="28"/>
          <w:szCs w:val="28"/>
          <w:lang w:eastAsia="ru-RU"/>
        </w:rPr>
      </w:pPr>
      <w:r w:rsidRPr="0087701C">
        <w:rPr>
          <w:rFonts w:ascii="Times New Roman" w:eastAsiaTheme="minorEastAsia" w:hAnsi="Times New Roman" w:cs="Times New Roman"/>
          <w:sz w:val="28"/>
          <w:szCs w:val="28"/>
          <w:lang w:eastAsia="ru-RU"/>
        </w:rPr>
        <w:t>о перераспределении земельных участков</w:t>
      </w:r>
    </w:p>
    <w:p w:rsidR="0087701C" w:rsidRPr="0087701C" w:rsidRDefault="0087701C" w:rsidP="0087701C">
      <w:pPr>
        <w:widowControl w:val="0"/>
        <w:autoSpaceDE w:val="0"/>
        <w:autoSpaceDN w:val="0"/>
        <w:spacing w:after="0" w:line="240" w:lineRule="auto"/>
        <w:jc w:val="right"/>
        <w:rPr>
          <w:rFonts w:ascii="Times New Roman" w:eastAsiaTheme="minorEastAsia" w:hAnsi="Times New Roman" w:cs="Times New Roman"/>
          <w:sz w:val="28"/>
          <w:szCs w:val="28"/>
          <w:lang w:eastAsia="ru-RU"/>
        </w:rPr>
      </w:pPr>
    </w:p>
    <w:p w:rsidR="0087701C" w:rsidRPr="0087701C" w:rsidRDefault="0087701C" w:rsidP="0087701C">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Главе Администрации Недвиговского сельского поселения</w:t>
      </w:r>
    </w:p>
    <w:p w:rsidR="0087701C" w:rsidRPr="0087701C" w:rsidRDefault="0087701C" w:rsidP="0087701C">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_________________________________________</w:t>
      </w:r>
    </w:p>
    <w:p w:rsidR="0087701C" w:rsidRPr="0087701C" w:rsidRDefault="0087701C" w:rsidP="0087701C">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(ФИО)</w:t>
      </w:r>
    </w:p>
    <w:p w:rsidR="0087701C" w:rsidRPr="0087701C" w:rsidRDefault="0087701C" w:rsidP="0087701C">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xml:space="preserve">               От _________________________________________________________</w:t>
      </w:r>
    </w:p>
    <w:p w:rsidR="0087701C" w:rsidRPr="0087701C" w:rsidRDefault="0087701C" w:rsidP="0087701C">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(для физических лиц - фамилия, имя, отчество,</w:t>
      </w:r>
    </w:p>
    <w:p w:rsidR="0087701C" w:rsidRPr="0087701C" w:rsidRDefault="0087701C" w:rsidP="0087701C">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гражданина в родительном падеже/полное</w:t>
      </w:r>
    </w:p>
    <w:p w:rsidR="0087701C" w:rsidRPr="0087701C" w:rsidRDefault="0087701C" w:rsidP="0087701C">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xml:space="preserve">наименование юридического лица)             </w:t>
      </w:r>
    </w:p>
    <w:p w:rsidR="0087701C" w:rsidRPr="0087701C" w:rsidRDefault="0087701C" w:rsidP="0087701C">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xml:space="preserve">               ____________________________________________________________</w:t>
      </w:r>
    </w:p>
    <w:p w:rsidR="0087701C" w:rsidRPr="0087701C" w:rsidRDefault="0087701C" w:rsidP="0087701C">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(данные паспорта/юридический адрес)</w:t>
      </w:r>
    </w:p>
    <w:p w:rsidR="0087701C" w:rsidRPr="0087701C" w:rsidRDefault="0087701C" w:rsidP="0087701C">
      <w:pPr>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87701C" w:rsidRPr="0087701C" w:rsidRDefault="0087701C" w:rsidP="0087701C">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xml:space="preserve">               Адрес заявителя ____________________________________________</w:t>
      </w:r>
    </w:p>
    <w:p w:rsidR="0087701C" w:rsidRPr="0087701C" w:rsidRDefault="0087701C" w:rsidP="0087701C">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lastRenderedPageBreak/>
        <w:t>(место жительства физического лица,</w:t>
      </w:r>
    </w:p>
    <w:p w:rsidR="0087701C" w:rsidRPr="0087701C" w:rsidRDefault="0087701C" w:rsidP="0087701C">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место нахождения юридического лица)</w:t>
      </w:r>
    </w:p>
    <w:p w:rsidR="0087701C" w:rsidRPr="0087701C" w:rsidRDefault="0087701C" w:rsidP="0087701C">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xml:space="preserve">               ____________________________________________________________</w:t>
      </w:r>
    </w:p>
    <w:p w:rsidR="0087701C" w:rsidRPr="0087701C" w:rsidRDefault="0087701C" w:rsidP="0087701C">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xml:space="preserve">               ____________________________________________________________</w:t>
      </w:r>
    </w:p>
    <w:p w:rsidR="0087701C" w:rsidRPr="0087701C" w:rsidRDefault="0087701C" w:rsidP="0087701C">
      <w:pPr>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87701C" w:rsidRPr="0087701C" w:rsidRDefault="0087701C" w:rsidP="0087701C">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xml:space="preserve">               Телефон (факс) заявителя, адрес электронной почты (для связи</w:t>
      </w:r>
    </w:p>
    <w:p w:rsidR="0087701C" w:rsidRPr="0087701C" w:rsidRDefault="0087701C" w:rsidP="0087701C">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xml:space="preserve">               с заявителем) ______________________________________________</w:t>
      </w:r>
    </w:p>
    <w:p w:rsidR="0087701C" w:rsidRPr="0087701C" w:rsidRDefault="0087701C" w:rsidP="0087701C">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xml:space="preserve">               ____________________________________________________________</w:t>
      </w:r>
    </w:p>
    <w:p w:rsidR="0087701C" w:rsidRPr="0087701C" w:rsidRDefault="0087701C" w:rsidP="0087701C">
      <w:pPr>
        <w:widowControl w:val="0"/>
        <w:autoSpaceDE w:val="0"/>
        <w:autoSpaceDN w:val="0"/>
        <w:spacing w:after="0" w:line="240" w:lineRule="auto"/>
        <w:jc w:val="right"/>
        <w:rPr>
          <w:rFonts w:ascii="Times New Roman" w:eastAsiaTheme="minorEastAsia" w:hAnsi="Times New Roman" w:cs="Times New Roman"/>
          <w:sz w:val="28"/>
          <w:szCs w:val="28"/>
          <w:lang w:eastAsia="ru-RU"/>
        </w:rPr>
      </w:pPr>
    </w:p>
    <w:p w:rsidR="0087701C" w:rsidRPr="0087701C" w:rsidRDefault="0087701C" w:rsidP="0087701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Уведомление</w:t>
      </w:r>
    </w:p>
    <w:p w:rsidR="0087701C" w:rsidRPr="0087701C" w:rsidRDefault="0087701C" w:rsidP="0087701C">
      <w:pPr>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p>
    <w:p w:rsidR="0087701C" w:rsidRPr="0087701C" w:rsidRDefault="0087701C" w:rsidP="0087701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Прошу заключить соглашение о перераспределении земель и (или) земельных участков, находящихся в муниципальной собственности, между собой на территории муниципального образования «Недвиговское сельское поселение» по адресу: ________________________________________________________________________</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с кадастровыми номерами: _____________________________________________.</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Реквизиты   постановления об утверждении схемы расположения земельного участка (при наличии): _________________________________________________</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Реквизиты утвержденного проекта межевания   территории (при    наличии): ____________________________________________________________________.</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Иные сведения _______________________________________________________</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Форма получения результатов муниципальной услуги:</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 лично в Администрации Недвиговского сельского поселения;</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 посредством почтовой связи.</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Представленные   мною   документы и   сведения, указанные в заявлении, достоверны.</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xml:space="preserve">                 Согласие на обработку персональных данных</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Я, _____________________________________________________________,</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xml:space="preserve">                   (фамилия, имя, отчество (при наличии) </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зарегистрированный (зарегистрированная) по адресу:_______________________</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________________________________________________________________________________________________________________________________________,</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паспорт     серия    __________________  №  _________________________,   выдан___________________________________________________________________________________________________________________________________</w:t>
      </w:r>
    </w:p>
    <w:p w:rsidR="0087701C" w:rsidRPr="0087701C" w:rsidRDefault="0087701C" w:rsidP="0087701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(кем и когда)</w:t>
      </w:r>
    </w:p>
    <w:p w:rsidR="0087701C" w:rsidRPr="0087701C" w:rsidRDefault="0087701C" w:rsidP="0087701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____________________________________________________________________</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в   соответствии со ст. 9 Федерального закона от 27.07.2006 № 152-ФЗ «О персональных данных» выражаю свое согласие на обработку Администрацией Недвиговского сельского поселения моих персональных   данных, содержащихся   в   данном   заявлении, с целью предоставления мне муниципальной услуги «Перераспределение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Свободно, своей волей и действуя в своих интересах даю согласие уполномоченным должностным лицам Администрации Недвиговского сельского поселения, расположенной по адресу: Ростовская область, Мясниковский район, с. Крым, ул. Комсомольская, 2 на обработку (любое   действие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изменение),извлечение, использование, передачу, обезличивание, блокирование, удаление, уничтожение следующих персональных данных:</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 Ф.И.О.;</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 место жительства;</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 номер телефона;</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lastRenderedPageBreak/>
        <w:t>└─┘ - адрес электронной почты;</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└─┘__________________________________________________________;</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__________________________________________________________;</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__________________________________________________________;</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__________________________________________________________.</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Вышеуказанные персональные данные предоставляю для обработки в целях обеспечения   соблюдения   в отношении меня законодательства Российской Федерации в сфере отношений, связанных с (отметить нужное):</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оказанием                        муниципальной                       услуги ____________________________________________________________________;</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осуществлением                     муниципальной                    функции</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____________________________________________________________________;</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обращением                            по                            вопросу</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____________________________________________________________________.</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Я ознакомлен (ознакомлена), что:</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1)   согласие   на обработку персональных   данных   действует   с   даты подписания настоящего согласия в течение всего срока (отметить нужное):</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оказания муниципальной услуги ________________________________________;</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осуществления муниципальной функции _________________________________;</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обращения по вопросу ________________________________________________;</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2)  согласие на обработку персональных данных может быть отозвано на основании письменного заявления в произвольной форме;</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xml:space="preserve">3) в случае отзыва согласия на обработку персональных данных Администрация Недвиговского сельского поселения вправе продолжить обработку персональных данных  при наличии оснований, указанных в </w:t>
      </w:r>
      <w:hyperlink r:id="rId28" w:history="1">
        <w:r w:rsidRPr="0087701C">
          <w:rPr>
            <w:rFonts w:ascii="Times New Roman" w:eastAsia="Times New Roman" w:hAnsi="Times New Roman" w:cs="Times New Roman"/>
            <w:sz w:val="28"/>
            <w:szCs w:val="28"/>
            <w:lang w:eastAsia="ru-RU"/>
          </w:rPr>
          <w:t>пунктах 2</w:t>
        </w:r>
      </w:hyperlink>
      <w:r w:rsidRPr="0087701C">
        <w:rPr>
          <w:rFonts w:ascii="Times New Roman" w:eastAsia="Times New Roman" w:hAnsi="Times New Roman" w:cs="Times New Roman"/>
          <w:sz w:val="28"/>
          <w:szCs w:val="28"/>
          <w:lang w:eastAsia="ru-RU"/>
        </w:rPr>
        <w:t xml:space="preserve"> - </w:t>
      </w:r>
      <w:hyperlink r:id="rId29" w:history="1">
        <w:r w:rsidRPr="0087701C">
          <w:rPr>
            <w:rFonts w:ascii="Times New Roman" w:eastAsia="Times New Roman" w:hAnsi="Times New Roman" w:cs="Times New Roman"/>
            <w:sz w:val="28"/>
            <w:szCs w:val="28"/>
            <w:lang w:eastAsia="ru-RU"/>
          </w:rPr>
          <w:t>11 части 1 статьи 6</w:t>
        </w:r>
      </w:hyperlink>
      <w:r w:rsidRPr="0087701C">
        <w:rPr>
          <w:rFonts w:ascii="Times New Roman" w:eastAsia="Times New Roman" w:hAnsi="Times New Roman" w:cs="Times New Roman"/>
          <w:sz w:val="28"/>
          <w:szCs w:val="28"/>
          <w:lang w:eastAsia="ru-RU"/>
        </w:rPr>
        <w:t xml:space="preserve">, </w:t>
      </w:r>
      <w:hyperlink r:id="rId30" w:history="1">
        <w:r w:rsidRPr="0087701C">
          <w:rPr>
            <w:rFonts w:ascii="Times New Roman" w:eastAsia="Times New Roman" w:hAnsi="Times New Roman" w:cs="Times New Roman"/>
            <w:sz w:val="28"/>
            <w:szCs w:val="28"/>
            <w:lang w:eastAsia="ru-RU"/>
          </w:rPr>
          <w:t>части 2  статьи 10</w:t>
        </w:r>
      </w:hyperlink>
      <w:r w:rsidRPr="0087701C">
        <w:rPr>
          <w:rFonts w:ascii="Times New Roman" w:eastAsia="Times New Roman" w:hAnsi="Times New Roman" w:cs="Times New Roman"/>
          <w:sz w:val="28"/>
          <w:szCs w:val="28"/>
          <w:lang w:eastAsia="ru-RU"/>
        </w:rPr>
        <w:t xml:space="preserve">  и  </w:t>
      </w:r>
      <w:hyperlink r:id="rId31" w:history="1">
        <w:r w:rsidRPr="0087701C">
          <w:rPr>
            <w:rFonts w:ascii="Times New Roman" w:eastAsia="Times New Roman" w:hAnsi="Times New Roman" w:cs="Times New Roman"/>
            <w:sz w:val="28"/>
            <w:szCs w:val="28"/>
            <w:lang w:eastAsia="ru-RU"/>
          </w:rPr>
          <w:t>части  2 статьи 11</w:t>
        </w:r>
      </w:hyperlink>
      <w:r w:rsidRPr="0087701C">
        <w:rPr>
          <w:rFonts w:ascii="Times New Roman" w:eastAsia="Times New Roman" w:hAnsi="Times New Roman" w:cs="Times New Roman"/>
          <w:sz w:val="28"/>
          <w:szCs w:val="28"/>
          <w:lang w:eastAsia="ru-RU"/>
        </w:rPr>
        <w:t xml:space="preserve"> Федерального закона от 27.07.2006 №152-ФЗ «О персональных данных»;</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xml:space="preserve">4)  персональные данные, предоставляемые в отношении третьих лиц, будут обрабатываться   только   в   целях осуществления и выполнения функций, </w:t>
      </w:r>
      <w:r w:rsidRPr="0087701C">
        <w:rPr>
          <w:rFonts w:ascii="Times New Roman" w:eastAsia="Times New Roman" w:hAnsi="Times New Roman" w:cs="Times New Roman"/>
          <w:sz w:val="28"/>
          <w:szCs w:val="28"/>
          <w:lang w:eastAsia="ru-RU"/>
        </w:rPr>
        <w:lastRenderedPageBreak/>
        <w:t>возложенных законодательством Российской Федерации на Администрацию Недвиговского сельского поселения.</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Дата начала обработки персональных данных: _______________________</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________________________________         ____________________________</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xml:space="preserve"> (дата)        (подпись)</w:t>
      </w:r>
    </w:p>
    <w:p w:rsidR="0087701C" w:rsidRPr="0087701C" w:rsidRDefault="0087701C" w:rsidP="0087701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Сотрудник Администрации Недвиговского сельского поселения</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 xml:space="preserve"> ___________________ </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701C">
        <w:rPr>
          <w:rFonts w:ascii="Times New Roman" w:eastAsia="Times New Roman" w:hAnsi="Times New Roman" w:cs="Times New Roman"/>
          <w:sz w:val="28"/>
          <w:szCs w:val="28"/>
          <w:lang w:eastAsia="ru-RU"/>
        </w:rPr>
        <w:t>(Ф.И.О.)</w:t>
      </w: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7701C" w:rsidRPr="0087701C" w:rsidRDefault="0087701C" w:rsidP="0087701C">
      <w:pPr>
        <w:autoSpaceDE w:val="0"/>
        <w:autoSpaceDN w:val="0"/>
        <w:adjustRightInd w:val="0"/>
        <w:spacing w:after="0" w:line="240" w:lineRule="auto"/>
        <w:jc w:val="both"/>
        <w:rPr>
          <w:rFonts w:ascii="Times New Roman" w:eastAsia="Times New Roman" w:hAnsi="Times New Roman" w:cs="Times New Roman"/>
          <w:sz w:val="28"/>
          <w:szCs w:val="28"/>
          <w:lang w:eastAsia="ar-SA"/>
        </w:rPr>
      </w:pPr>
      <w:r w:rsidRPr="0087701C">
        <w:rPr>
          <w:rFonts w:ascii="Times New Roman" w:eastAsia="Times New Roman" w:hAnsi="Times New Roman" w:cs="Times New Roman"/>
          <w:sz w:val="28"/>
          <w:szCs w:val="28"/>
          <w:lang w:eastAsia="ru-RU"/>
        </w:rPr>
        <w:t>Дата__________________________  подпись______________________________</w:t>
      </w:r>
    </w:p>
    <w:p w:rsidR="0087701C" w:rsidRDefault="0087701C" w:rsidP="00FA282C">
      <w:pPr>
        <w:spacing w:after="0"/>
        <w:jc w:val="center"/>
        <w:rPr>
          <w:rFonts w:ascii="Times New Roman" w:eastAsia="Times New Roman" w:hAnsi="Times New Roman" w:cs="Times New Roman"/>
          <w:sz w:val="24"/>
          <w:szCs w:val="24"/>
          <w:lang w:eastAsia="ru-RU"/>
        </w:rPr>
      </w:pPr>
      <w:bookmarkStart w:id="6" w:name="_GoBack"/>
      <w:bookmarkEnd w:id="6"/>
    </w:p>
    <w:sectPr w:rsidR="0087701C" w:rsidSect="00C86CB6">
      <w:headerReference w:type="default" r:id="rId32"/>
      <w:footerReference w:type="even" r:id="rId33"/>
      <w:footerReference w:type="default" r:id="rId34"/>
      <w:pgSz w:w="11900" w:h="16840"/>
      <w:pgMar w:top="1680" w:right="566" w:bottom="280" w:left="170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1F60" w:rsidRDefault="00951F60" w:rsidP="0026027F">
      <w:pPr>
        <w:spacing w:after="0" w:line="240" w:lineRule="auto"/>
      </w:pPr>
      <w:r>
        <w:separator/>
      </w:r>
    </w:p>
  </w:endnote>
  <w:endnote w:type="continuationSeparator" w:id="0">
    <w:p w:rsidR="00951F60" w:rsidRDefault="00951F60" w:rsidP="00260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MS Gothic"/>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701C" w:rsidRDefault="0087701C">
    <w:pPr>
      <w:pStyle w:val="ConsPlusNormal"/>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701C" w:rsidRDefault="0087701C">
    <w:pPr>
      <w:pStyle w:val="ConsPlusNormal"/>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F60" w:rsidRDefault="00951F60" w:rsidP="0013770B">
    <w:pPr>
      <w:pStyle w:val="a8"/>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end"/>
    </w:r>
  </w:p>
  <w:p w:rsidR="00951F60" w:rsidRDefault="00951F60" w:rsidP="0013770B">
    <w:pPr>
      <w:pStyle w:val="a8"/>
      <w:ind w:right="360"/>
    </w:pPr>
  </w:p>
  <w:p w:rsidR="00951F60" w:rsidRDefault="00951F60"/>
  <w:p w:rsidR="00951F60" w:rsidRDefault="00951F60"/>
  <w:p w:rsidR="00000000" w:rsidRDefault="0087701C"/>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F60" w:rsidRDefault="00951F60">
    <w:pPr>
      <w:pStyle w:val="a8"/>
      <w:jc w:val="right"/>
    </w:pPr>
    <w:r>
      <w:fldChar w:fldCharType="begin"/>
    </w:r>
    <w:r>
      <w:instrText>PAGE   \* MERGEFORMAT</w:instrText>
    </w:r>
    <w:r>
      <w:fldChar w:fldCharType="separate"/>
    </w:r>
    <w:r w:rsidR="0087701C">
      <w:rPr>
        <w:noProof/>
      </w:rPr>
      <w:t>37</w:t>
    </w:r>
    <w:r>
      <w:fldChar w:fldCharType="end"/>
    </w:r>
  </w:p>
  <w:p w:rsidR="00951F60" w:rsidRDefault="00951F60">
    <w:pPr>
      <w:pStyle w:val="a8"/>
    </w:pPr>
  </w:p>
  <w:p w:rsidR="00951F60" w:rsidRDefault="00951F60"/>
  <w:p w:rsidR="00951F60" w:rsidRDefault="00951F60"/>
  <w:p w:rsidR="00000000" w:rsidRDefault="0087701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1F60" w:rsidRDefault="00951F60" w:rsidP="0026027F">
      <w:pPr>
        <w:spacing w:after="0" w:line="240" w:lineRule="auto"/>
      </w:pPr>
      <w:r>
        <w:separator/>
      </w:r>
    </w:p>
  </w:footnote>
  <w:footnote w:type="continuationSeparator" w:id="0">
    <w:p w:rsidR="00951F60" w:rsidRDefault="00951F60" w:rsidP="00260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701C" w:rsidRDefault="0087701C">
    <w:pPr>
      <w:pStyle w:val="ConsPlusNormal"/>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701C" w:rsidRDefault="0087701C">
    <w:pPr>
      <w:pStyle w:val="ConsPlusNormal"/>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F60" w:rsidRDefault="00951F60">
    <w:pPr>
      <w:pStyle w:val="a6"/>
      <w:jc w:val="center"/>
    </w:pPr>
    <w:r>
      <w:fldChar w:fldCharType="begin"/>
    </w:r>
    <w:r>
      <w:instrText xml:space="preserve"> PAGE   \* MERGEFORMAT </w:instrText>
    </w:r>
    <w:r>
      <w:fldChar w:fldCharType="separate"/>
    </w:r>
    <w:r w:rsidR="0087701C">
      <w:rPr>
        <w:noProof/>
      </w:rPr>
      <w:t>37</w:t>
    </w:r>
    <w:r>
      <w:fldChar w:fldCharType="end"/>
    </w:r>
  </w:p>
  <w:p w:rsidR="00951F60" w:rsidRDefault="00951F60">
    <w:pPr>
      <w:pStyle w:val="a6"/>
    </w:pPr>
  </w:p>
  <w:p w:rsidR="00951F60" w:rsidRDefault="00951F60"/>
  <w:p w:rsidR="00951F60" w:rsidRDefault="00951F60"/>
  <w:p w:rsidR="00000000" w:rsidRDefault="0087701C"/>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5EB6DAB6"/>
    <w:lvl w:ilvl="0">
      <w:numFmt w:val="bullet"/>
      <w:lvlText w:val="*"/>
      <w:lvlJc w:val="left"/>
      <w:pPr>
        <w:ind w:left="-73" w:firstLine="0"/>
      </w:pPr>
    </w:lvl>
  </w:abstractNum>
  <w:abstractNum w:abstractNumId="1"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3"/>
    <w:multiLevelType w:val="singleLevel"/>
    <w:tmpl w:val="00000003"/>
    <w:name w:val="WW8Num3"/>
    <w:lvl w:ilvl="0">
      <w:start w:val="1"/>
      <w:numFmt w:val="decimal"/>
      <w:lvlText w:val="%1."/>
      <w:lvlJc w:val="left"/>
      <w:pPr>
        <w:tabs>
          <w:tab w:val="num" w:pos="0"/>
        </w:tabs>
        <w:ind w:left="720" w:hanging="360"/>
      </w:pPr>
    </w:lvl>
  </w:abstractNum>
  <w:abstractNum w:abstractNumId="4" w15:restartNumberingAfterBreak="0">
    <w:nsid w:val="01DE4CA3"/>
    <w:multiLevelType w:val="multilevel"/>
    <w:tmpl w:val="ABD81D86"/>
    <w:lvl w:ilvl="0">
      <w:start w:val="1"/>
      <w:numFmt w:val="decimal"/>
      <w:lvlText w:val="%1."/>
      <w:lvlJc w:val="left"/>
      <w:pPr>
        <w:ind w:left="1077" w:hanging="510"/>
      </w:pPr>
      <w:rPr>
        <w:rFonts w:ascii="Times New Roman" w:hAnsi="Times New Roman"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5" w15:restartNumberingAfterBreak="0">
    <w:nsid w:val="04C94CDB"/>
    <w:multiLevelType w:val="hybridMultilevel"/>
    <w:tmpl w:val="21DA2FCE"/>
    <w:numStyleLink w:val="a"/>
  </w:abstractNum>
  <w:abstractNum w:abstractNumId="6" w15:restartNumberingAfterBreak="0">
    <w:nsid w:val="07767343"/>
    <w:multiLevelType w:val="hybridMultilevel"/>
    <w:tmpl w:val="21DA2FCE"/>
    <w:styleLink w:val="a"/>
    <w:lvl w:ilvl="0" w:tplc="3E98D368">
      <w:start w:val="1"/>
      <w:numFmt w:val="bullet"/>
      <w:lvlText w:val="-"/>
      <w:lvlJc w:val="left"/>
      <w:pPr>
        <w:tabs>
          <w:tab w:val="num" w:pos="898"/>
        </w:tabs>
        <w:ind w:left="1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9816C0">
      <w:start w:val="1"/>
      <w:numFmt w:val="bullet"/>
      <w:lvlText w:val="-"/>
      <w:lvlJc w:val="left"/>
      <w:pPr>
        <w:tabs>
          <w:tab w:val="num" w:pos="1498"/>
        </w:tabs>
        <w:ind w:left="7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116D6C6">
      <w:start w:val="1"/>
      <w:numFmt w:val="bullet"/>
      <w:lvlText w:val="-"/>
      <w:lvlJc w:val="left"/>
      <w:pPr>
        <w:tabs>
          <w:tab w:val="num" w:pos="2098"/>
        </w:tabs>
        <w:ind w:left="13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2021D34">
      <w:start w:val="1"/>
      <w:numFmt w:val="bullet"/>
      <w:lvlText w:val="-"/>
      <w:lvlJc w:val="left"/>
      <w:pPr>
        <w:tabs>
          <w:tab w:val="num" w:pos="2698"/>
        </w:tabs>
        <w:ind w:left="19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F4A1840">
      <w:start w:val="1"/>
      <w:numFmt w:val="bullet"/>
      <w:lvlText w:val="-"/>
      <w:lvlJc w:val="left"/>
      <w:pPr>
        <w:tabs>
          <w:tab w:val="num" w:pos="3298"/>
        </w:tabs>
        <w:ind w:left="25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CCFCD6">
      <w:start w:val="1"/>
      <w:numFmt w:val="bullet"/>
      <w:lvlText w:val="-"/>
      <w:lvlJc w:val="left"/>
      <w:pPr>
        <w:tabs>
          <w:tab w:val="num" w:pos="3898"/>
        </w:tabs>
        <w:ind w:left="31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23478">
      <w:start w:val="1"/>
      <w:numFmt w:val="bullet"/>
      <w:lvlText w:val="-"/>
      <w:lvlJc w:val="left"/>
      <w:pPr>
        <w:tabs>
          <w:tab w:val="num" w:pos="4498"/>
        </w:tabs>
        <w:ind w:left="37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008596">
      <w:start w:val="1"/>
      <w:numFmt w:val="bullet"/>
      <w:lvlText w:val="-"/>
      <w:lvlJc w:val="left"/>
      <w:pPr>
        <w:tabs>
          <w:tab w:val="num" w:pos="5098"/>
        </w:tabs>
        <w:ind w:left="43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3564EB8">
      <w:start w:val="1"/>
      <w:numFmt w:val="bullet"/>
      <w:lvlText w:val="-"/>
      <w:lvlJc w:val="left"/>
      <w:pPr>
        <w:tabs>
          <w:tab w:val="num" w:pos="5698"/>
        </w:tabs>
        <w:ind w:left="49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0CB6554B"/>
    <w:multiLevelType w:val="multilevel"/>
    <w:tmpl w:val="D1960EE8"/>
    <w:lvl w:ilvl="0">
      <w:start w:val="1"/>
      <w:numFmt w:val="decimal"/>
      <w:lvlText w:val="%1."/>
      <w:lvlJc w:val="left"/>
      <w:pPr>
        <w:tabs>
          <w:tab w:val="num" w:pos="720"/>
        </w:tabs>
        <w:ind w:left="720" w:hanging="360"/>
      </w:pPr>
      <w:rPr>
        <w:rFonts w:hint="default"/>
      </w:rPr>
    </w:lvl>
    <w:lvl w:ilvl="1">
      <w:start w:val="3"/>
      <w:numFmt w:val="decimal"/>
      <w:isLgl/>
      <w:lvlText w:val="%1.%2"/>
      <w:lvlJc w:val="left"/>
      <w:pPr>
        <w:tabs>
          <w:tab w:val="num" w:pos="795"/>
        </w:tabs>
        <w:ind w:left="795" w:hanging="43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8" w15:restartNumberingAfterBreak="0">
    <w:nsid w:val="0D593C26"/>
    <w:multiLevelType w:val="hybridMultilevel"/>
    <w:tmpl w:val="24B6B99A"/>
    <w:lvl w:ilvl="0" w:tplc="D37AA792">
      <w:start w:val="1"/>
      <w:numFmt w:val="decimal"/>
      <w:lvlText w:val="%1."/>
      <w:lvlJc w:val="left"/>
      <w:pPr>
        <w:ind w:left="1097" w:hanging="360"/>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9" w15:restartNumberingAfterBreak="0">
    <w:nsid w:val="0E550C33"/>
    <w:multiLevelType w:val="hybridMultilevel"/>
    <w:tmpl w:val="30BAD59C"/>
    <w:lvl w:ilvl="0" w:tplc="70C6E9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0E726BBB"/>
    <w:multiLevelType w:val="hybridMultilevel"/>
    <w:tmpl w:val="2D50C012"/>
    <w:lvl w:ilvl="0" w:tplc="CC8EE79E">
      <w:start w:val="1"/>
      <w:numFmt w:val="decimal"/>
      <w:lvlText w:val="%1)"/>
      <w:lvlJc w:val="left"/>
      <w:pPr>
        <w:ind w:left="831" w:hanging="40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100840D8"/>
    <w:multiLevelType w:val="hybridMultilevel"/>
    <w:tmpl w:val="69787E6E"/>
    <w:lvl w:ilvl="0" w:tplc="CA407F3A">
      <w:start w:val="1"/>
      <w:numFmt w:val="decimal"/>
      <w:lvlText w:val="%1."/>
      <w:lvlJc w:val="left"/>
      <w:pPr>
        <w:ind w:left="1380" w:hanging="672"/>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132639D0"/>
    <w:multiLevelType w:val="hybridMultilevel"/>
    <w:tmpl w:val="7B2E2BCE"/>
    <w:lvl w:ilvl="0" w:tplc="35AC78E6">
      <w:start w:val="1"/>
      <w:numFmt w:val="decimal"/>
      <w:lvlText w:val="%1."/>
      <w:lvlJc w:val="left"/>
      <w:pPr>
        <w:ind w:left="1700" w:hanging="990"/>
      </w:pPr>
      <w:rPr>
        <w:rFonts w:hint="default"/>
        <w:color w:val="C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3" w15:restartNumberingAfterBreak="0">
    <w:nsid w:val="13C65937"/>
    <w:multiLevelType w:val="hybridMultilevel"/>
    <w:tmpl w:val="9EF259B6"/>
    <w:lvl w:ilvl="0" w:tplc="4C304E6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15:restartNumberingAfterBreak="0">
    <w:nsid w:val="17914F81"/>
    <w:multiLevelType w:val="hybridMultilevel"/>
    <w:tmpl w:val="75C8D9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D6A346D"/>
    <w:multiLevelType w:val="hybridMultilevel"/>
    <w:tmpl w:val="A956BEDE"/>
    <w:lvl w:ilvl="0" w:tplc="DB9EF586">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1EDA4969"/>
    <w:multiLevelType w:val="hybridMultilevel"/>
    <w:tmpl w:val="01021440"/>
    <w:lvl w:ilvl="0" w:tplc="30D85DA6">
      <w:start w:val="1"/>
      <w:numFmt w:val="decimal"/>
      <w:lvlText w:val="%1."/>
      <w:lvlJc w:val="left"/>
      <w:pPr>
        <w:ind w:left="720" w:hanging="360"/>
      </w:pPr>
      <w:rPr>
        <w:rFonts w:ascii="Times New Roman CYR" w:hAnsi="Times New Roman CYR" w:cs="Times New Roman CYR"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FFF0ABF"/>
    <w:multiLevelType w:val="singleLevel"/>
    <w:tmpl w:val="1FFF0ABF"/>
    <w:lvl w:ilvl="0">
      <w:start w:val="2"/>
      <w:numFmt w:val="decimal"/>
      <w:suff w:val="space"/>
      <w:lvlText w:val="%1."/>
      <w:lvlJc w:val="left"/>
    </w:lvl>
  </w:abstractNum>
  <w:abstractNum w:abstractNumId="18" w15:restartNumberingAfterBreak="0">
    <w:nsid w:val="21351CF4"/>
    <w:multiLevelType w:val="hybridMultilevel"/>
    <w:tmpl w:val="E4D68558"/>
    <w:lvl w:ilvl="0" w:tplc="F1FAA8F0">
      <w:start w:val="1"/>
      <w:numFmt w:val="decimal"/>
      <w:lvlText w:val="%1."/>
      <w:lvlJc w:val="left"/>
      <w:pPr>
        <w:ind w:left="1069" w:hanging="360"/>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24E779A9"/>
    <w:multiLevelType w:val="hybridMultilevel"/>
    <w:tmpl w:val="19D8DA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29043EE6"/>
    <w:multiLevelType w:val="hybridMultilevel"/>
    <w:tmpl w:val="EBA49210"/>
    <w:numStyleLink w:val="a0"/>
  </w:abstractNum>
  <w:abstractNum w:abstractNumId="21" w15:restartNumberingAfterBreak="0">
    <w:nsid w:val="325119FF"/>
    <w:multiLevelType w:val="hybridMultilevel"/>
    <w:tmpl w:val="25BE37B4"/>
    <w:lvl w:ilvl="0" w:tplc="587A9512">
      <w:start w:val="1"/>
      <w:numFmt w:val="decimal"/>
      <w:lvlText w:val="%1."/>
      <w:lvlJc w:val="left"/>
      <w:pPr>
        <w:ind w:left="266" w:hanging="266"/>
        <w:jc w:val="right"/>
      </w:pPr>
      <w:rPr>
        <w:rFonts w:hint="default"/>
        <w:spacing w:val="0"/>
        <w:w w:val="93"/>
        <w:lang w:val="ru-RU" w:eastAsia="en-US" w:bidi="ar-SA"/>
      </w:rPr>
    </w:lvl>
    <w:lvl w:ilvl="1" w:tplc="407C5210">
      <w:start w:val="1"/>
      <w:numFmt w:val="decimal"/>
      <w:lvlText w:val="%2)"/>
      <w:lvlJc w:val="left"/>
      <w:pPr>
        <w:ind w:left="124" w:hanging="340"/>
      </w:pPr>
      <w:rPr>
        <w:rFonts w:hint="default"/>
        <w:spacing w:val="0"/>
        <w:w w:val="101"/>
        <w:lang w:val="ru-RU" w:eastAsia="en-US" w:bidi="ar-SA"/>
      </w:rPr>
    </w:lvl>
    <w:lvl w:ilvl="2" w:tplc="C82489A8">
      <w:numFmt w:val="bullet"/>
      <w:lvlText w:val="•"/>
      <w:lvlJc w:val="left"/>
      <w:pPr>
        <w:ind w:left="1020" w:hanging="340"/>
      </w:pPr>
      <w:rPr>
        <w:rFonts w:hint="default"/>
        <w:lang w:val="ru-RU" w:eastAsia="en-US" w:bidi="ar-SA"/>
      </w:rPr>
    </w:lvl>
    <w:lvl w:ilvl="3" w:tplc="55446F9A">
      <w:numFmt w:val="bullet"/>
      <w:lvlText w:val="•"/>
      <w:lvlJc w:val="left"/>
      <w:pPr>
        <w:ind w:left="2096" w:hanging="340"/>
      </w:pPr>
      <w:rPr>
        <w:rFonts w:hint="default"/>
        <w:lang w:val="ru-RU" w:eastAsia="en-US" w:bidi="ar-SA"/>
      </w:rPr>
    </w:lvl>
    <w:lvl w:ilvl="4" w:tplc="E1843F92">
      <w:numFmt w:val="bullet"/>
      <w:lvlText w:val="•"/>
      <w:lvlJc w:val="left"/>
      <w:pPr>
        <w:ind w:left="3173" w:hanging="340"/>
      </w:pPr>
      <w:rPr>
        <w:rFonts w:hint="default"/>
        <w:lang w:val="ru-RU" w:eastAsia="en-US" w:bidi="ar-SA"/>
      </w:rPr>
    </w:lvl>
    <w:lvl w:ilvl="5" w:tplc="4788BBDE">
      <w:numFmt w:val="bullet"/>
      <w:lvlText w:val="•"/>
      <w:lvlJc w:val="left"/>
      <w:pPr>
        <w:ind w:left="4250" w:hanging="340"/>
      </w:pPr>
      <w:rPr>
        <w:rFonts w:hint="default"/>
        <w:lang w:val="ru-RU" w:eastAsia="en-US" w:bidi="ar-SA"/>
      </w:rPr>
    </w:lvl>
    <w:lvl w:ilvl="6" w:tplc="D49C0624">
      <w:numFmt w:val="bullet"/>
      <w:lvlText w:val="•"/>
      <w:lvlJc w:val="left"/>
      <w:pPr>
        <w:ind w:left="5327" w:hanging="340"/>
      </w:pPr>
      <w:rPr>
        <w:rFonts w:hint="default"/>
        <w:lang w:val="ru-RU" w:eastAsia="en-US" w:bidi="ar-SA"/>
      </w:rPr>
    </w:lvl>
    <w:lvl w:ilvl="7" w:tplc="DEEE04C0">
      <w:numFmt w:val="bullet"/>
      <w:lvlText w:val="•"/>
      <w:lvlJc w:val="left"/>
      <w:pPr>
        <w:ind w:left="6403" w:hanging="340"/>
      </w:pPr>
      <w:rPr>
        <w:rFonts w:hint="default"/>
        <w:lang w:val="ru-RU" w:eastAsia="en-US" w:bidi="ar-SA"/>
      </w:rPr>
    </w:lvl>
    <w:lvl w:ilvl="8" w:tplc="9E20B542">
      <w:numFmt w:val="bullet"/>
      <w:lvlText w:val="•"/>
      <w:lvlJc w:val="left"/>
      <w:pPr>
        <w:ind w:left="7480" w:hanging="340"/>
      </w:pPr>
      <w:rPr>
        <w:rFonts w:hint="default"/>
        <w:lang w:val="ru-RU" w:eastAsia="en-US" w:bidi="ar-SA"/>
      </w:rPr>
    </w:lvl>
  </w:abstractNum>
  <w:abstractNum w:abstractNumId="22" w15:restartNumberingAfterBreak="0">
    <w:nsid w:val="32C57581"/>
    <w:multiLevelType w:val="multilevel"/>
    <w:tmpl w:val="2D8A4D1E"/>
    <w:lvl w:ilvl="0">
      <w:start w:val="1"/>
      <w:numFmt w:val="decimal"/>
      <w:lvlText w:val="%1."/>
      <w:lvlJc w:val="left"/>
      <w:pPr>
        <w:tabs>
          <w:tab w:val="num" w:pos="1630"/>
        </w:tabs>
        <w:ind w:left="1630" w:hanging="495"/>
      </w:pPr>
      <w:rPr>
        <w:rFonts w:hint="default"/>
      </w:rPr>
    </w:lvl>
    <w:lvl w:ilvl="1">
      <w:start w:val="1"/>
      <w:numFmt w:val="decimal"/>
      <w:lvlText w:val="%1.%2."/>
      <w:lvlJc w:val="left"/>
      <w:pPr>
        <w:tabs>
          <w:tab w:val="num" w:pos="1620"/>
        </w:tabs>
        <w:ind w:left="1620" w:hanging="72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780"/>
        </w:tabs>
        <w:ind w:left="3780" w:hanging="108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940"/>
        </w:tabs>
        <w:ind w:left="5940" w:hanging="144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8100"/>
        </w:tabs>
        <w:ind w:left="8100" w:hanging="1800"/>
      </w:pPr>
      <w:rPr>
        <w:rFonts w:hint="default"/>
      </w:rPr>
    </w:lvl>
    <w:lvl w:ilvl="8">
      <w:start w:val="1"/>
      <w:numFmt w:val="decimal"/>
      <w:lvlText w:val="%1.%2.%3.%4.%5.%6.%7.%8.%9."/>
      <w:lvlJc w:val="left"/>
      <w:pPr>
        <w:tabs>
          <w:tab w:val="num" w:pos="9360"/>
        </w:tabs>
        <w:ind w:left="9360" w:hanging="2160"/>
      </w:pPr>
      <w:rPr>
        <w:rFonts w:hint="default"/>
      </w:rPr>
    </w:lvl>
  </w:abstractNum>
  <w:abstractNum w:abstractNumId="23" w15:restartNumberingAfterBreak="0">
    <w:nsid w:val="41BD3402"/>
    <w:multiLevelType w:val="hybridMultilevel"/>
    <w:tmpl w:val="EBA49210"/>
    <w:styleLink w:val="a0"/>
    <w:lvl w:ilvl="0" w:tplc="0DD4FCFE">
      <w:start w:val="1"/>
      <w:numFmt w:val="decimal"/>
      <w:lvlText w:val="%1."/>
      <w:lvlJc w:val="left"/>
      <w:pPr>
        <w:tabs>
          <w:tab w:val="num" w:pos="941"/>
        </w:tabs>
        <w:ind w:left="2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D6D0BA">
      <w:start w:val="1"/>
      <w:numFmt w:val="decimal"/>
      <w:lvlText w:val="%2."/>
      <w:lvlJc w:val="left"/>
      <w:pPr>
        <w:tabs>
          <w:tab w:val="num" w:pos="1741"/>
        </w:tabs>
        <w:ind w:left="10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06EF6E">
      <w:start w:val="1"/>
      <w:numFmt w:val="decimal"/>
      <w:lvlText w:val="%3."/>
      <w:lvlJc w:val="left"/>
      <w:pPr>
        <w:tabs>
          <w:tab w:val="num" w:pos="2541"/>
        </w:tabs>
        <w:ind w:left="18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76A32CE">
      <w:start w:val="1"/>
      <w:numFmt w:val="decimal"/>
      <w:lvlText w:val="%4."/>
      <w:lvlJc w:val="left"/>
      <w:pPr>
        <w:tabs>
          <w:tab w:val="num" w:pos="3341"/>
        </w:tabs>
        <w:ind w:left="26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A61016">
      <w:start w:val="1"/>
      <w:numFmt w:val="decimal"/>
      <w:lvlText w:val="%5."/>
      <w:lvlJc w:val="left"/>
      <w:pPr>
        <w:tabs>
          <w:tab w:val="num" w:pos="4141"/>
        </w:tabs>
        <w:ind w:left="34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94FD30">
      <w:start w:val="1"/>
      <w:numFmt w:val="decimal"/>
      <w:lvlText w:val="%6."/>
      <w:lvlJc w:val="left"/>
      <w:pPr>
        <w:tabs>
          <w:tab w:val="num" w:pos="4941"/>
        </w:tabs>
        <w:ind w:left="42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209DFC">
      <w:start w:val="1"/>
      <w:numFmt w:val="decimal"/>
      <w:lvlText w:val="%7."/>
      <w:lvlJc w:val="left"/>
      <w:pPr>
        <w:tabs>
          <w:tab w:val="num" w:pos="5741"/>
        </w:tabs>
        <w:ind w:left="50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2291A6">
      <w:start w:val="1"/>
      <w:numFmt w:val="decimal"/>
      <w:lvlText w:val="%8."/>
      <w:lvlJc w:val="left"/>
      <w:pPr>
        <w:tabs>
          <w:tab w:val="num" w:pos="6541"/>
        </w:tabs>
        <w:ind w:left="58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066E2C">
      <w:start w:val="1"/>
      <w:numFmt w:val="decimal"/>
      <w:lvlText w:val="%9."/>
      <w:lvlJc w:val="left"/>
      <w:pPr>
        <w:tabs>
          <w:tab w:val="num" w:pos="7341"/>
        </w:tabs>
        <w:ind w:left="66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43E73D14"/>
    <w:multiLevelType w:val="hybridMultilevel"/>
    <w:tmpl w:val="76B8F18C"/>
    <w:lvl w:ilvl="0" w:tplc="2BE8B504">
      <w:start w:val="1"/>
      <w:numFmt w:val="decimal"/>
      <w:lvlText w:val="%1."/>
      <w:lvlJc w:val="left"/>
      <w:pPr>
        <w:ind w:left="927" w:hanging="360"/>
      </w:pPr>
      <w:rPr>
        <w:rFonts w:ascii="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44A06DE3"/>
    <w:multiLevelType w:val="multilevel"/>
    <w:tmpl w:val="928463A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6" w15:restartNumberingAfterBreak="0">
    <w:nsid w:val="4602086A"/>
    <w:multiLevelType w:val="hybridMultilevel"/>
    <w:tmpl w:val="0B225B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89E158C"/>
    <w:multiLevelType w:val="hybridMultilevel"/>
    <w:tmpl w:val="99BAF862"/>
    <w:lvl w:ilvl="0" w:tplc="5C6C01CC">
      <w:start w:val="2"/>
      <w:numFmt w:val="decimal"/>
      <w:lvlText w:val="%1."/>
      <w:lvlJc w:val="left"/>
      <w:pPr>
        <w:ind w:left="927" w:hanging="360"/>
      </w:pPr>
      <w:rPr>
        <w:rFonts w:ascii="Times New Roman" w:eastAsiaTheme="minorEastAsia" w:hAnsi="Times New Roman"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8" w15:restartNumberingAfterBreak="0">
    <w:nsid w:val="48B87724"/>
    <w:multiLevelType w:val="hybridMultilevel"/>
    <w:tmpl w:val="9FF883B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957566D"/>
    <w:multiLevelType w:val="hybridMultilevel"/>
    <w:tmpl w:val="AF7801EA"/>
    <w:lvl w:ilvl="0" w:tplc="23E8F49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C0404CD"/>
    <w:multiLevelType w:val="hybridMultilevel"/>
    <w:tmpl w:val="CA1AF33A"/>
    <w:lvl w:ilvl="0" w:tplc="87B21876">
      <w:start w:val="1"/>
      <w:numFmt w:val="decimal"/>
      <w:lvlText w:val="%1."/>
      <w:lvlJc w:val="left"/>
      <w:pPr>
        <w:ind w:left="74" w:hanging="511"/>
      </w:pPr>
      <w:rPr>
        <w:rFonts w:hint="default"/>
        <w:spacing w:val="0"/>
        <w:w w:val="97"/>
        <w:lang w:val="ru-RU" w:eastAsia="en-US" w:bidi="ar-SA"/>
      </w:rPr>
    </w:lvl>
    <w:lvl w:ilvl="1" w:tplc="AE069874">
      <w:numFmt w:val="bullet"/>
      <w:lvlText w:val="•"/>
      <w:lvlJc w:val="left"/>
      <w:pPr>
        <w:ind w:left="1035" w:hanging="511"/>
      </w:pPr>
      <w:rPr>
        <w:rFonts w:hint="default"/>
        <w:lang w:val="ru-RU" w:eastAsia="en-US" w:bidi="ar-SA"/>
      </w:rPr>
    </w:lvl>
    <w:lvl w:ilvl="2" w:tplc="21AC3DF2">
      <w:numFmt w:val="bullet"/>
      <w:lvlText w:val="•"/>
      <w:lvlJc w:val="left"/>
      <w:pPr>
        <w:ind w:left="1990" w:hanging="511"/>
      </w:pPr>
      <w:rPr>
        <w:rFonts w:hint="default"/>
        <w:lang w:val="ru-RU" w:eastAsia="en-US" w:bidi="ar-SA"/>
      </w:rPr>
    </w:lvl>
    <w:lvl w:ilvl="3" w:tplc="D4F0B9E6">
      <w:numFmt w:val="bullet"/>
      <w:lvlText w:val="•"/>
      <w:lvlJc w:val="left"/>
      <w:pPr>
        <w:ind w:left="2946" w:hanging="511"/>
      </w:pPr>
      <w:rPr>
        <w:rFonts w:hint="default"/>
        <w:lang w:val="ru-RU" w:eastAsia="en-US" w:bidi="ar-SA"/>
      </w:rPr>
    </w:lvl>
    <w:lvl w:ilvl="4" w:tplc="2062D020">
      <w:numFmt w:val="bullet"/>
      <w:lvlText w:val="•"/>
      <w:lvlJc w:val="left"/>
      <w:pPr>
        <w:ind w:left="3901" w:hanging="511"/>
      </w:pPr>
      <w:rPr>
        <w:rFonts w:hint="default"/>
        <w:lang w:val="ru-RU" w:eastAsia="en-US" w:bidi="ar-SA"/>
      </w:rPr>
    </w:lvl>
    <w:lvl w:ilvl="5" w:tplc="DC7E6B66">
      <w:numFmt w:val="bullet"/>
      <w:lvlText w:val="•"/>
      <w:lvlJc w:val="left"/>
      <w:pPr>
        <w:ind w:left="4857" w:hanging="511"/>
      </w:pPr>
      <w:rPr>
        <w:rFonts w:hint="default"/>
        <w:lang w:val="ru-RU" w:eastAsia="en-US" w:bidi="ar-SA"/>
      </w:rPr>
    </w:lvl>
    <w:lvl w:ilvl="6" w:tplc="C8502C92">
      <w:numFmt w:val="bullet"/>
      <w:lvlText w:val="•"/>
      <w:lvlJc w:val="left"/>
      <w:pPr>
        <w:ind w:left="5812" w:hanging="511"/>
      </w:pPr>
      <w:rPr>
        <w:rFonts w:hint="default"/>
        <w:lang w:val="ru-RU" w:eastAsia="en-US" w:bidi="ar-SA"/>
      </w:rPr>
    </w:lvl>
    <w:lvl w:ilvl="7" w:tplc="36363E64">
      <w:numFmt w:val="bullet"/>
      <w:lvlText w:val="•"/>
      <w:lvlJc w:val="left"/>
      <w:pPr>
        <w:ind w:left="6767" w:hanging="511"/>
      </w:pPr>
      <w:rPr>
        <w:rFonts w:hint="default"/>
        <w:lang w:val="ru-RU" w:eastAsia="en-US" w:bidi="ar-SA"/>
      </w:rPr>
    </w:lvl>
    <w:lvl w:ilvl="8" w:tplc="05EC78F2">
      <w:numFmt w:val="bullet"/>
      <w:lvlText w:val="•"/>
      <w:lvlJc w:val="left"/>
      <w:pPr>
        <w:ind w:left="7723" w:hanging="511"/>
      </w:pPr>
      <w:rPr>
        <w:rFonts w:hint="default"/>
        <w:lang w:val="ru-RU" w:eastAsia="en-US" w:bidi="ar-SA"/>
      </w:rPr>
    </w:lvl>
  </w:abstractNum>
  <w:abstractNum w:abstractNumId="31" w15:restartNumberingAfterBreak="0">
    <w:nsid w:val="4F7617D9"/>
    <w:multiLevelType w:val="hybridMultilevel"/>
    <w:tmpl w:val="ADA4F5FA"/>
    <w:lvl w:ilvl="0" w:tplc="973C3CBE">
      <w:start w:val="1"/>
      <w:numFmt w:val="decimal"/>
      <w:lvlText w:val="%1)"/>
      <w:lvlJc w:val="left"/>
      <w:pPr>
        <w:ind w:left="1833" w:hanging="1050"/>
      </w:pPr>
      <w:rPr>
        <w:rFonts w:hint="default"/>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32" w15:restartNumberingAfterBreak="0">
    <w:nsid w:val="5BDC4487"/>
    <w:multiLevelType w:val="hybridMultilevel"/>
    <w:tmpl w:val="8D0CA04E"/>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5F776E1"/>
    <w:multiLevelType w:val="hybridMultilevel"/>
    <w:tmpl w:val="B3345644"/>
    <w:lvl w:ilvl="0" w:tplc="B3926726">
      <w:start w:val="2"/>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666B6C3B"/>
    <w:multiLevelType w:val="multilevel"/>
    <w:tmpl w:val="A7DC389C"/>
    <w:lvl w:ilvl="0">
      <w:start w:val="1"/>
      <w:numFmt w:val="decimal"/>
      <w:lvlText w:val="%1"/>
      <w:lvlJc w:val="left"/>
      <w:pPr>
        <w:ind w:left="420" w:hanging="420"/>
      </w:pPr>
      <w:rPr>
        <w:rFonts w:hint="default"/>
      </w:rPr>
    </w:lvl>
    <w:lvl w:ilvl="1">
      <w:start w:val="1"/>
      <w:numFmt w:val="decimal"/>
      <w:lvlText w:val="%1.%2"/>
      <w:lvlJc w:val="left"/>
      <w:pPr>
        <w:ind w:left="1125" w:hanging="4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5" w15:restartNumberingAfterBreak="0">
    <w:nsid w:val="6DD6756D"/>
    <w:multiLevelType w:val="hybridMultilevel"/>
    <w:tmpl w:val="5246C3D4"/>
    <w:lvl w:ilvl="0" w:tplc="B31E0490">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15:restartNumberingAfterBreak="0">
    <w:nsid w:val="71726FC1"/>
    <w:multiLevelType w:val="hybridMultilevel"/>
    <w:tmpl w:val="538A32CC"/>
    <w:lvl w:ilvl="0" w:tplc="2208D404">
      <w:start w:val="1"/>
      <w:numFmt w:val="decimal"/>
      <w:lvlText w:val="%1."/>
      <w:lvlJc w:val="left"/>
      <w:pPr>
        <w:tabs>
          <w:tab w:val="num" w:pos="1080"/>
        </w:tabs>
        <w:ind w:left="108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71C1478F"/>
    <w:multiLevelType w:val="hybridMultilevel"/>
    <w:tmpl w:val="51D83688"/>
    <w:lvl w:ilvl="0" w:tplc="7C16FD84">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740955CE"/>
    <w:multiLevelType w:val="hybridMultilevel"/>
    <w:tmpl w:val="5382F17A"/>
    <w:lvl w:ilvl="0" w:tplc="16F40CC6">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9" w15:restartNumberingAfterBreak="0">
    <w:nsid w:val="758075E6"/>
    <w:multiLevelType w:val="hybridMultilevel"/>
    <w:tmpl w:val="71D2F9E2"/>
    <w:lvl w:ilvl="0" w:tplc="0419000F">
      <w:start w:val="1"/>
      <w:numFmt w:val="decimal"/>
      <w:lvlText w:val="%1."/>
      <w:lvlJc w:val="left"/>
      <w:pPr>
        <w:ind w:left="1134" w:hanging="360"/>
      </w:pPr>
    </w:lvl>
    <w:lvl w:ilvl="1" w:tplc="04190019" w:tentative="1">
      <w:start w:val="1"/>
      <w:numFmt w:val="lowerLetter"/>
      <w:lvlText w:val="%2."/>
      <w:lvlJc w:val="left"/>
      <w:pPr>
        <w:ind w:left="1854" w:hanging="360"/>
      </w:pPr>
    </w:lvl>
    <w:lvl w:ilvl="2" w:tplc="0419001B" w:tentative="1">
      <w:start w:val="1"/>
      <w:numFmt w:val="lowerRoman"/>
      <w:lvlText w:val="%3."/>
      <w:lvlJc w:val="right"/>
      <w:pPr>
        <w:ind w:left="2574" w:hanging="180"/>
      </w:pPr>
    </w:lvl>
    <w:lvl w:ilvl="3" w:tplc="0419000F" w:tentative="1">
      <w:start w:val="1"/>
      <w:numFmt w:val="decimal"/>
      <w:lvlText w:val="%4."/>
      <w:lvlJc w:val="left"/>
      <w:pPr>
        <w:ind w:left="3294" w:hanging="360"/>
      </w:pPr>
    </w:lvl>
    <w:lvl w:ilvl="4" w:tplc="04190019" w:tentative="1">
      <w:start w:val="1"/>
      <w:numFmt w:val="lowerLetter"/>
      <w:lvlText w:val="%5."/>
      <w:lvlJc w:val="left"/>
      <w:pPr>
        <w:ind w:left="4014" w:hanging="360"/>
      </w:pPr>
    </w:lvl>
    <w:lvl w:ilvl="5" w:tplc="0419001B" w:tentative="1">
      <w:start w:val="1"/>
      <w:numFmt w:val="lowerRoman"/>
      <w:lvlText w:val="%6."/>
      <w:lvlJc w:val="right"/>
      <w:pPr>
        <w:ind w:left="4734" w:hanging="180"/>
      </w:pPr>
    </w:lvl>
    <w:lvl w:ilvl="6" w:tplc="0419000F" w:tentative="1">
      <w:start w:val="1"/>
      <w:numFmt w:val="decimal"/>
      <w:lvlText w:val="%7."/>
      <w:lvlJc w:val="left"/>
      <w:pPr>
        <w:ind w:left="5454" w:hanging="360"/>
      </w:pPr>
    </w:lvl>
    <w:lvl w:ilvl="7" w:tplc="04190019" w:tentative="1">
      <w:start w:val="1"/>
      <w:numFmt w:val="lowerLetter"/>
      <w:lvlText w:val="%8."/>
      <w:lvlJc w:val="left"/>
      <w:pPr>
        <w:ind w:left="6174" w:hanging="360"/>
      </w:pPr>
    </w:lvl>
    <w:lvl w:ilvl="8" w:tplc="0419001B" w:tentative="1">
      <w:start w:val="1"/>
      <w:numFmt w:val="lowerRoman"/>
      <w:lvlText w:val="%9."/>
      <w:lvlJc w:val="right"/>
      <w:pPr>
        <w:ind w:left="6894" w:hanging="180"/>
      </w:pPr>
    </w:lvl>
  </w:abstractNum>
  <w:abstractNum w:abstractNumId="40" w15:restartNumberingAfterBreak="0">
    <w:nsid w:val="77DA2841"/>
    <w:multiLevelType w:val="hybridMultilevel"/>
    <w:tmpl w:val="F9ACFC28"/>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1" w15:restartNumberingAfterBreak="0">
    <w:nsid w:val="77FD7C62"/>
    <w:multiLevelType w:val="hybridMultilevel"/>
    <w:tmpl w:val="69E8783E"/>
    <w:lvl w:ilvl="0" w:tplc="7B22344C">
      <w:start w:val="1"/>
      <w:numFmt w:val="decimal"/>
      <w:lvlText w:val="%1."/>
      <w:lvlJc w:val="left"/>
      <w:pPr>
        <w:ind w:left="600" w:hanging="360"/>
      </w:pPr>
      <w:rPr>
        <w:rFonts w:eastAsiaTheme="minorEastAsia"/>
        <w:color w:val="auto"/>
      </w:rPr>
    </w:lvl>
    <w:lvl w:ilvl="1" w:tplc="04190019">
      <w:start w:val="1"/>
      <w:numFmt w:val="lowerLetter"/>
      <w:lvlText w:val="%2."/>
      <w:lvlJc w:val="left"/>
      <w:pPr>
        <w:ind w:left="1320" w:hanging="360"/>
      </w:pPr>
    </w:lvl>
    <w:lvl w:ilvl="2" w:tplc="0419001B">
      <w:start w:val="1"/>
      <w:numFmt w:val="lowerRoman"/>
      <w:lvlText w:val="%3."/>
      <w:lvlJc w:val="right"/>
      <w:pPr>
        <w:ind w:left="2040" w:hanging="180"/>
      </w:pPr>
    </w:lvl>
    <w:lvl w:ilvl="3" w:tplc="0419000F">
      <w:start w:val="1"/>
      <w:numFmt w:val="decimal"/>
      <w:lvlText w:val="%4."/>
      <w:lvlJc w:val="left"/>
      <w:pPr>
        <w:ind w:left="2760" w:hanging="360"/>
      </w:pPr>
    </w:lvl>
    <w:lvl w:ilvl="4" w:tplc="04190019">
      <w:start w:val="1"/>
      <w:numFmt w:val="lowerLetter"/>
      <w:lvlText w:val="%5."/>
      <w:lvlJc w:val="left"/>
      <w:pPr>
        <w:ind w:left="3480" w:hanging="360"/>
      </w:pPr>
    </w:lvl>
    <w:lvl w:ilvl="5" w:tplc="0419001B">
      <w:start w:val="1"/>
      <w:numFmt w:val="lowerRoman"/>
      <w:lvlText w:val="%6."/>
      <w:lvlJc w:val="right"/>
      <w:pPr>
        <w:ind w:left="4200" w:hanging="180"/>
      </w:pPr>
    </w:lvl>
    <w:lvl w:ilvl="6" w:tplc="0419000F">
      <w:start w:val="1"/>
      <w:numFmt w:val="decimal"/>
      <w:lvlText w:val="%7."/>
      <w:lvlJc w:val="left"/>
      <w:pPr>
        <w:ind w:left="4920" w:hanging="360"/>
      </w:pPr>
    </w:lvl>
    <w:lvl w:ilvl="7" w:tplc="04190019">
      <w:start w:val="1"/>
      <w:numFmt w:val="lowerLetter"/>
      <w:lvlText w:val="%8."/>
      <w:lvlJc w:val="left"/>
      <w:pPr>
        <w:ind w:left="5640" w:hanging="360"/>
      </w:pPr>
    </w:lvl>
    <w:lvl w:ilvl="8" w:tplc="0419001B">
      <w:start w:val="1"/>
      <w:numFmt w:val="lowerRoman"/>
      <w:lvlText w:val="%9."/>
      <w:lvlJc w:val="right"/>
      <w:pPr>
        <w:ind w:left="6360" w:hanging="180"/>
      </w:pPr>
    </w:lvl>
  </w:abstractNum>
  <w:abstractNum w:abstractNumId="42" w15:restartNumberingAfterBreak="0">
    <w:nsid w:val="785110F9"/>
    <w:multiLevelType w:val="hybridMultilevel"/>
    <w:tmpl w:val="058E73AC"/>
    <w:lvl w:ilvl="0" w:tplc="17E86A7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3" w15:restartNumberingAfterBreak="0">
    <w:nsid w:val="78F46D63"/>
    <w:multiLevelType w:val="hybridMultilevel"/>
    <w:tmpl w:val="85F692D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F7039FC"/>
    <w:multiLevelType w:val="hybridMultilevel"/>
    <w:tmpl w:val="0B225B4C"/>
    <w:lvl w:ilvl="0" w:tplc="0419000F">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num w:numId="1">
    <w:abstractNumId w:val="23"/>
  </w:num>
  <w:num w:numId="2">
    <w:abstractNumId w:val="20"/>
  </w:num>
  <w:num w:numId="3">
    <w:abstractNumId w:val="6"/>
  </w:num>
  <w:num w:numId="4">
    <w:abstractNumId w:val="5"/>
  </w:num>
  <w:num w:numId="5">
    <w:abstractNumId w:val="19"/>
  </w:num>
  <w:num w:numId="6">
    <w:abstractNumId w:val="29"/>
  </w:num>
  <w:num w:numId="7">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 w:ilvl="0">
        <w:numFmt w:val="bullet"/>
        <w:lvlText w:val=""/>
        <w:legacy w:legacy="1" w:legacySpace="0" w:legacyIndent="360"/>
        <w:lvlJc w:val="left"/>
        <w:pPr>
          <w:ind w:left="0" w:firstLine="0"/>
        </w:pPr>
        <w:rPr>
          <w:rFonts w:ascii="Symbol" w:hAnsi="Symbol" w:hint="default"/>
        </w:rPr>
      </w:lvl>
    </w:lvlOverride>
  </w:num>
  <w:num w:numId="9">
    <w:abstractNumId w:val="36"/>
  </w:num>
  <w:num w:numId="10">
    <w:abstractNumId w:val="33"/>
  </w:num>
  <w:num w:numId="11">
    <w:abstractNumId w:val="17"/>
  </w:num>
  <w:num w:numId="12">
    <w:abstractNumId w:val="40"/>
  </w:num>
  <w:num w:numId="13">
    <w:abstractNumId w:val="14"/>
  </w:num>
  <w:num w:numId="14">
    <w:abstractNumId w:val="31"/>
  </w:num>
  <w:num w:numId="15">
    <w:abstractNumId w:val="16"/>
  </w:num>
  <w:num w:numId="16">
    <w:abstractNumId w:val="7"/>
  </w:num>
  <w:num w:numId="17">
    <w:abstractNumId w:val="22"/>
  </w:num>
  <w:num w:numId="18">
    <w:abstractNumId w:val="38"/>
  </w:num>
  <w:num w:numId="19">
    <w:abstractNumId w:val="12"/>
  </w:num>
  <w:num w:numId="20">
    <w:abstractNumId w:val="13"/>
  </w:num>
  <w:num w:numId="21">
    <w:abstractNumId w:val="8"/>
  </w:num>
  <w:num w:numId="22">
    <w:abstractNumId w:val="15"/>
  </w:num>
  <w:num w:numId="23">
    <w:abstractNumId w:val="32"/>
  </w:num>
  <w:num w:numId="24">
    <w:abstractNumId w:val="28"/>
  </w:num>
  <w:num w:numId="25">
    <w:abstractNumId w:val="39"/>
  </w:num>
  <w:num w:numId="26">
    <w:abstractNumId w:val="9"/>
  </w:num>
  <w:num w:numId="27">
    <w:abstractNumId w:val="24"/>
  </w:num>
  <w:num w:numId="28">
    <w:abstractNumId w:val="37"/>
  </w:num>
  <w:num w:numId="2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4"/>
  </w:num>
  <w:num w:numId="31">
    <w:abstractNumId w:val="26"/>
  </w:num>
  <w:num w:numId="32">
    <w:abstractNumId w:val="10"/>
  </w:num>
  <w:num w:numId="33">
    <w:abstractNumId w:val="42"/>
  </w:num>
  <w:num w:numId="34">
    <w:abstractNumId w:val="21"/>
  </w:num>
  <w:num w:numId="35">
    <w:abstractNumId w:val="30"/>
  </w:num>
  <w:num w:numId="36">
    <w:abstractNumId w:val="35"/>
  </w:num>
  <w:num w:numId="37">
    <w:abstractNumId w:val="34"/>
  </w:num>
  <w:num w:numId="38">
    <w:abstractNumId w:val="43"/>
  </w:num>
  <w:num w:numId="39">
    <w:abstractNumId w:val="1"/>
  </w:num>
  <w:num w:numId="40">
    <w:abstractNumId w:val="18"/>
  </w:num>
  <w:num w:numId="41">
    <w:abstractNumId w:val="2"/>
  </w:num>
  <w:num w:numId="42">
    <w:abstractNumId w:val="3"/>
  </w:num>
  <w:num w:numId="43">
    <w:abstractNumId w:val="25"/>
  </w:num>
  <w:num w:numId="44">
    <w:abstractNumId w:val="11"/>
  </w:num>
  <w:num w:numId="45">
    <w:abstractNumId w:val="27"/>
  </w:num>
  <w:num w:numId="46">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3BF"/>
    <w:rsid w:val="00011D70"/>
    <w:rsid w:val="00023085"/>
    <w:rsid w:val="00042B5B"/>
    <w:rsid w:val="00050BBA"/>
    <w:rsid w:val="00077AC0"/>
    <w:rsid w:val="00091EE0"/>
    <w:rsid w:val="000A6001"/>
    <w:rsid w:val="000B61C9"/>
    <w:rsid w:val="000C364E"/>
    <w:rsid w:val="000C532A"/>
    <w:rsid w:val="00133A54"/>
    <w:rsid w:val="0013770B"/>
    <w:rsid w:val="00141118"/>
    <w:rsid w:val="00145D23"/>
    <w:rsid w:val="00176CA2"/>
    <w:rsid w:val="0018139F"/>
    <w:rsid w:val="00183052"/>
    <w:rsid w:val="001942E9"/>
    <w:rsid w:val="001A60AA"/>
    <w:rsid w:val="001B0CEF"/>
    <w:rsid w:val="001B378C"/>
    <w:rsid w:val="001C2C0F"/>
    <w:rsid w:val="001C658D"/>
    <w:rsid w:val="001D0BA8"/>
    <w:rsid w:val="001E4704"/>
    <w:rsid w:val="001E7672"/>
    <w:rsid w:val="00204995"/>
    <w:rsid w:val="002356C1"/>
    <w:rsid w:val="00247763"/>
    <w:rsid w:val="0026027F"/>
    <w:rsid w:val="00294203"/>
    <w:rsid w:val="002A2CC4"/>
    <w:rsid w:val="002E0034"/>
    <w:rsid w:val="00326978"/>
    <w:rsid w:val="00336204"/>
    <w:rsid w:val="00341275"/>
    <w:rsid w:val="00344272"/>
    <w:rsid w:val="00347CAA"/>
    <w:rsid w:val="00347F17"/>
    <w:rsid w:val="003516F6"/>
    <w:rsid w:val="003B21CD"/>
    <w:rsid w:val="003B3EF6"/>
    <w:rsid w:val="003B4DB0"/>
    <w:rsid w:val="003C5332"/>
    <w:rsid w:val="003E5DBA"/>
    <w:rsid w:val="00415F5A"/>
    <w:rsid w:val="00433BD0"/>
    <w:rsid w:val="00446487"/>
    <w:rsid w:val="004852E8"/>
    <w:rsid w:val="004C6F04"/>
    <w:rsid w:val="004D28AA"/>
    <w:rsid w:val="004D4409"/>
    <w:rsid w:val="004F465C"/>
    <w:rsid w:val="00504E07"/>
    <w:rsid w:val="00512D98"/>
    <w:rsid w:val="00534B4D"/>
    <w:rsid w:val="0053683A"/>
    <w:rsid w:val="00537062"/>
    <w:rsid w:val="00565310"/>
    <w:rsid w:val="005909B0"/>
    <w:rsid w:val="005A1263"/>
    <w:rsid w:val="005B738D"/>
    <w:rsid w:val="005C5D46"/>
    <w:rsid w:val="0060724E"/>
    <w:rsid w:val="00634569"/>
    <w:rsid w:val="00644CE7"/>
    <w:rsid w:val="00647855"/>
    <w:rsid w:val="00657D09"/>
    <w:rsid w:val="00691C79"/>
    <w:rsid w:val="006A20F7"/>
    <w:rsid w:val="006B1208"/>
    <w:rsid w:val="006F2BCD"/>
    <w:rsid w:val="006F612B"/>
    <w:rsid w:val="00701BC7"/>
    <w:rsid w:val="0075732C"/>
    <w:rsid w:val="0077502B"/>
    <w:rsid w:val="007B246C"/>
    <w:rsid w:val="007E361B"/>
    <w:rsid w:val="007F07BB"/>
    <w:rsid w:val="00812140"/>
    <w:rsid w:val="008254E3"/>
    <w:rsid w:val="008460D1"/>
    <w:rsid w:val="0087701C"/>
    <w:rsid w:val="008A22E4"/>
    <w:rsid w:val="008A2913"/>
    <w:rsid w:val="008A41D7"/>
    <w:rsid w:val="008C3299"/>
    <w:rsid w:val="008D4F02"/>
    <w:rsid w:val="00904E19"/>
    <w:rsid w:val="009123BF"/>
    <w:rsid w:val="00915E66"/>
    <w:rsid w:val="0093694E"/>
    <w:rsid w:val="00951F60"/>
    <w:rsid w:val="00954771"/>
    <w:rsid w:val="0095669A"/>
    <w:rsid w:val="009877CC"/>
    <w:rsid w:val="009C78CC"/>
    <w:rsid w:val="009E62F5"/>
    <w:rsid w:val="009F0637"/>
    <w:rsid w:val="00A04460"/>
    <w:rsid w:val="00A24EB2"/>
    <w:rsid w:val="00A44710"/>
    <w:rsid w:val="00A54AB2"/>
    <w:rsid w:val="00A75D4D"/>
    <w:rsid w:val="00AB1BA1"/>
    <w:rsid w:val="00AC6AA5"/>
    <w:rsid w:val="00AF0FCA"/>
    <w:rsid w:val="00AF6A98"/>
    <w:rsid w:val="00B22B1A"/>
    <w:rsid w:val="00B61DED"/>
    <w:rsid w:val="00B80228"/>
    <w:rsid w:val="00B90BA2"/>
    <w:rsid w:val="00B956C6"/>
    <w:rsid w:val="00B978CA"/>
    <w:rsid w:val="00BA43C5"/>
    <w:rsid w:val="00BB0924"/>
    <w:rsid w:val="00BC524D"/>
    <w:rsid w:val="00BE1D87"/>
    <w:rsid w:val="00C2128E"/>
    <w:rsid w:val="00C26087"/>
    <w:rsid w:val="00C72414"/>
    <w:rsid w:val="00C74A0E"/>
    <w:rsid w:val="00C75687"/>
    <w:rsid w:val="00C8438B"/>
    <w:rsid w:val="00C86CB6"/>
    <w:rsid w:val="00C94154"/>
    <w:rsid w:val="00CC4034"/>
    <w:rsid w:val="00CD3963"/>
    <w:rsid w:val="00D47847"/>
    <w:rsid w:val="00D6742B"/>
    <w:rsid w:val="00D6761E"/>
    <w:rsid w:val="00D86402"/>
    <w:rsid w:val="00D91BDC"/>
    <w:rsid w:val="00DB01BF"/>
    <w:rsid w:val="00DC1BBE"/>
    <w:rsid w:val="00DC5235"/>
    <w:rsid w:val="00DF7D8D"/>
    <w:rsid w:val="00E30946"/>
    <w:rsid w:val="00E45716"/>
    <w:rsid w:val="00E5145E"/>
    <w:rsid w:val="00EA4601"/>
    <w:rsid w:val="00EA4633"/>
    <w:rsid w:val="00ED6821"/>
    <w:rsid w:val="00F42366"/>
    <w:rsid w:val="00F56E34"/>
    <w:rsid w:val="00F62980"/>
    <w:rsid w:val="00F72B4F"/>
    <w:rsid w:val="00F81B46"/>
    <w:rsid w:val="00FA1C2F"/>
    <w:rsid w:val="00FA282C"/>
    <w:rsid w:val="00FE49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5A90627"/>
  <w15:chartTrackingRefBased/>
  <w15:docId w15:val="{0173A574-E348-4CA4-BCA6-176FDBF3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6027F"/>
    <w:pPr>
      <w:spacing w:after="200" w:line="276" w:lineRule="auto"/>
    </w:pPr>
  </w:style>
  <w:style w:type="paragraph" w:styleId="1">
    <w:name w:val="heading 1"/>
    <w:basedOn w:val="a1"/>
    <w:next w:val="a1"/>
    <w:link w:val="10"/>
    <w:qFormat/>
    <w:rsid w:val="0013770B"/>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2">
    <w:name w:val="heading 2"/>
    <w:basedOn w:val="a1"/>
    <w:next w:val="a1"/>
    <w:link w:val="20"/>
    <w:qFormat/>
    <w:rsid w:val="0013770B"/>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1"/>
    <w:next w:val="a1"/>
    <w:link w:val="30"/>
    <w:qFormat/>
    <w:rsid w:val="0013770B"/>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1"/>
    <w:next w:val="a1"/>
    <w:link w:val="40"/>
    <w:qFormat/>
    <w:rsid w:val="0087701C"/>
    <w:pPr>
      <w:keepNext/>
      <w:tabs>
        <w:tab w:val="num" w:pos="0"/>
      </w:tabs>
      <w:suppressAutoHyphens/>
      <w:spacing w:before="240" w:after="60" w:line="240" w:lineRule="auto"/>
      <w:ind w:left="864" w:hanging="864"/>
      <w:outlineLvl w:val="3"/>
    </w:pPr>
    <w:rPr>
      <w:rFonts w:ascii="Calibri" w:eastAsia="Times New Roman" w:hAnsi="Calibri" w:cs="Calibri"/>
      <w:b/>
      <w:bCs/>
      <w:sz w:val="28"/>
      <w:szCs w:val="28"/>
      <w:lang w:eastAsia="ar-SA"/>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qFormat/>
    <w:rsid w:val="0026027F"/>
    <w:pPr>
      <w:ind w:left="720"/>
      <w:contextualSpacing/>
    </w:pPr>
  </w:style>
  <w:style w:type="paragraph" w:styleId="a6">
    <w:name w:val="header"/>
    <w:basedOn w:val="a1"/>
    <w:link w:val="a7"/>
    <w:unhideWhenUsed/>
    <w:rsid w:val="0026027F"/>
    <w:pPr>
      <w:tabs>
        <w:tab w:val="center" w:pos="4677"/>
        <w:tab w:val="right" w:pos="9355"/>
      </w:tabs>
      <w:spacing w:after="0" w:line="240" w:lineRule="auto"/>
    </w:pPr>
  </w:style>
  <w:style w:type="character" w:customStyle="1" w:styleId="a7">
    <w:name w:val="Верхний колонтитул Знак"/>
    <w:basedOn w:val="a2"/>
    <w:link w:val="a6"/>
    <w:rsid w:val="0026027F"/>
  </w:style>
  <w:style w:type="paragraph" w:styleId="a8">
    <w:name w:val="footer"/>
    <w:basedOn w:val="a1"/>
    <w:link w:val="a9"/>
    <w:unhideWhenUsed/>
    <w:rsid w:val="0026027F"/>
    <w:pPr>
      <w:tabs>
        <w:tab w:val="center" w:pos="4677"/>
        <w:tab w:val="right" w:pos="9355"/>
      </w:tabs>
      <w:spacing w:after="0" w:line="240" w:lineRule="auto"/>
    </w:pPr>
  </w:style>
  <w:style w:type="character" w:customStyle="1" w:styleId="a9">
    <w:name w:val="Нижний колонтитул Знак"/>
    <w:basedOn w:val="a2"/>
    <w:link w:val="a8"/>
    <w:rsid w:val="0026027F"/>
  </w:style>
  <w:style w:type="numbering" w:customStyle="1" w:styleId="11">
    <w:name w:val="Нет списка1"/>
    <w:next w:val="a4"/>
    <w:uiPriority w:val="99"/>
    <w:semiHidden/>
    <w:unhideWhenUsed/>
    <w:rsid w:val="0026027F"/>
  </w:style>
  <w:style w:type="paragraph" w:styleId="aa">
    <w:name w:val="Document Map"/>
    <w:basedOn w:val="a1"/>
    <w:link w:val="ab"/>
    <w:uiPriority w:val="99"/>
    <w:rsid w:val="0026027F"/>
    <w:pPr>
      <w:shd w:val="clear" w:color="auto" w:fill="000080"/>
    </w:pPr>
    <w:rPr>
      <w:rFonts w:ascii="Times New Roman" w:eastAsia="Times New Roman" w:hAnsi="Times New Roman" w:cs="Times New Roman"/>
      <w:sz w:val="2"/>
      <w:szCs w:val="20"/>
      <w:lang w:val="x-none" w:eastAsia="x-none"/>
    </w:rPr>
  </w:style>
  <w:style w:type="character" w:customStyle="1" w:styleId="ab">
    <w:name w:val="Схема документа Знак"/>
    <w:basedOn w:val="a2"/>
    <w:link w:val="aa"/>
    <w:uiPriority w:val="99"/>
    <w:rsid w:val="0026027F"/>
    <w:rPr>
      <w:rFonts w:ascii="Times New Roman" w:eastAsia="Times New Roman" w:hAnsi="Times New Roman" w:cs="Times New Roman"/>
      <w:sz w:val="2"/>
      <w:szCs w:val="20"/>
      <w:shd w:val="clear" w:color="auto" w:fill="000080"/>
      <w:lang w:val="x-none" w:eastAsia="x-none"/>
    </w:rPr>
  </w:style>
  <w:style w:type="paragraph" w:styleId="ac">
    <w:name w:val="Balloon Text"/>
    <w:basedOn w:val="a1"/>
    <w:link w:val="ad"/>
    <w:unhideWhenUsed/>
    <w:rsid w:val="0026027F"/>
    <w:pPr>
      <w:spacing w:after="0" w:line="240" w:lineRule="auto"/>
    </w:pPr>
    <w:rPr>
      <w:rFonts w:ascii="Calibri" w:eastAsia="Times New Roman" w:hAnsi="Calibri" w:cs="Times New Roman"/>
      <w:sz w:val="16"/>
      <w:szCs w:val="16"/>
      <w:lang w:eastAsia="ru-RU"/>
    </w:rPr>
  </w:style>
  <w:style w:type="character" w:customStyle="1" w:styleId="ad">
    <w:name w:val="Текст выноски Знак"/>
    <w:basedOn w:val="a2"/>
    <w:link w:val="ac"/>
    <w:rsid w:val="0026027F"/>
    <w:rPr>
      <w:rFonts w:ascii="Calibri" w:eastAsia="Times New Roman" w:hAnsi="Calibri" w:cs="Times New Roman"/>
      <w:sz w:val="16"/>
      <w:szCs w:val="16"/>
      <w:lang w:eastAsia="ru-RU"/>
    </w:rPr>
  </w:style>
  <w:style w:type="character" w:styleId="ae">
    <w:name w:val="Hyperlink"/>
    <w:unhideWhenUsed/>
    <w:rsid w:val="0026027F"/>
    <w:rPr>
      <w:color w:val="0000FF"/>
      <w:u w:val="single"/>
    </w:rPr>
  </w:style>
  <w:style w:type="paragraph" w:customStyle="1" w:styleId="af">
    <w:basedOn w:val="a1"/>
    <w:next w:val="af0"/>
    <w:link w:val="af1"/>
    <w:qFormat/>
    <w:rsid w:val="0026027F"/>
    <w:pPr>
      <w:spacing w:after="0" w:line="240" w:lineRule="auto"/>
      <w:jc w:val="center"/>
    </w:pPr>
    <w:rPr>
      <w:rFonts w:ascii="Times New Roman" w:eastAsia="Times New Roman" w:hAnsi="Times New Roman" w:cs="Times New Roman"/>
      <w:sz w:val="28"/>
      <w:szCs w:val="24"/>
      <w:lang w:eastAsia="ru-RU"/>
    </w:rPr>
  </w:style>
  <w:style w:type="character" w:customStyle="1" w:styleId="af1">
    <w:name w:val="Название Знак"/>
    <w:link w:val="af"/>
    <w:uiPriority w:val="10"/>
    <w:rsid w:val="0026027F"/>
    <w:rPr>
      <w:rFonts w:ascii="Times New Roman" w:hAnsi="Times New Roman"/>
      <w:sz w:val="28"/>
      <w:szCs w:val="24"/>
      <w:lang w:val="ru-RU" w:eastAsia="ru-RU"/>
    </w:rPr>
  </w:style>
  <w:style w:type="paragraph" w:styleId="af2">
    <w:name w:val="Body Text"/>
    <w:basedOn w:val="a1"/>
    <w:link w:val="af3"/>
    <w:unhideWhenUsed/>
    <w:rsid w:val="0026027F"/>
    <w:pPr>
      <w:spacing w:after="0" w:line="240" w:lineRule="auto"/>
      <w:ind w:right="5755"/>
      <w:jc w:val="both"/>
    </w:pPr>
    <w:rPr>
      <w:rFonts w:ascii="Times New Roman" w:eastAsia="Times New Roman" w:hAnsi="Times New Roman" w:cs="Times New Roman"/>
      <w:sz w:val="28"/>
      <w:szCs w:val="24"/>
      <w:lang w:eastAsia="ru-RU"/>
    </w:rPr>
  </w:style>
  <w:style w:type="character" w:customStyle="1" w:styleId="af3">
    <w:name w:val="Основной текст Знак"/>
    <w:basedOn w:val="a2"/>
    <w:link w:val="af2"/>
    <w:rsid w:val="0026027F"/>
    <w:rPr>
      <w:rFonts w:ascii="Times New Roman" w:eastAsia="Times New Roman" w:hAnsi="Times New Roman" w:cs="Times New Roman"/>
      <w:sz w:val="28"/>
      <w:szCs w:val="24"/>
      <w:lang w:eastAsia="ru-RU"/>
    </w:rPr>
  </w:style>
  <w:style w:type="paragraph" w:customStyle="1" w:styleId="ConsPlusNormal">
    <w:name w:val="ConsPlusNormal"/>
    <w:link w:val="ConsPlusNormal0"/>
    <w:rsid w:val="0026027F"/>
    <w:pPr>
      <w:autoSpaceDE w:val="0"/>
      <w:autoSpaceDN w:val="0"/>
      <w:adjustRightInd w:val="0"/>
      <w:spacing w:after="0" w:line="240" w:lineRule="auto"/>
    </w:pPr>
    <w:rPr>
      <w:rFonts w:ascii="Times New Roman" w:eastAsia="Times New Roman" w:hAnsi="Times New Roman" w:cs="Times New Roman"/>
      <w:sz w:val="28"/>
      <w:szCs w:val="28"/>
      <w:lang w:eastAsia="hy-AM"/>
    </w:rPr>
  </w:style>
  <w:style w:type="character" w:styleId="af4">
    <w:name w:val="annotation reference"/>
    <w:uiPriority w:val="99"/>
    <w:unhideWhenUsed/>
    <w:rsid w:val="0026027F"/>
    <w:rPr>
      <w:sz w:val="16"/>
      <w:szCs w:val="16"/>
    </w:rPr>
  </w:style>
  <w:style w:type="paragraph" w:styleId="af5">
    <w:name w:val="annotation text"/>
    <w:basedOn w:val="a1"/>
    <w:link w:val="af6"/>
    <w:uiPriority w:val="99"/>
    <w:unhideWhenUsed/>
    <w:rsid w:val="0026027F"/>
    <w:rPr>
      <w:rFonts w:ascii="Calibri" w:eastAsia="Times New Roman" w:hAnsi="Calibri" w:cs="Times New Roman"/>
      <w:sz w:val="20"/>
      <w:szCs w:val="20"/>
      <w:lang w:eastAsia="ru-RU"/>
    </w:rPr>
  </w:style>
  <w:style w:type="character" w:customStyle="1" w:styleId="af6">
    <w:name w:val="Текст примечания Знак"/>
    <w:basedOn w:val="a2"/>
    <w:link w:val="af5"/>
    <w:uiPriority w:val="99"/>
    <w:rsid w:val="0026027F"/>
    <w:rPr>
      <w:rFonts w:ascii="Calibri" w:eastAsia="Times New Roman" w:hAnsi="Calibri" w:cs="Times New Roman"/>
      <w:sz w:val="20"/>
      <w:szCs w:val="20"/>
      <w:lang w:eastAsia="ru-RU"/>
    </w:rPr>
  </w:style>
  <w:style w:type="paragraph" w:styleId="af7">
    <w:name w:val="annotation subject"/>
    <w:basedOn w:val="af5"/>
    <w:next w:val="af5"/>
    <w:link w:val="af8"/>
    <w:uiPriority w:val="99"/>
    <w:unhideWhenUsed/>
    <w:rsid w:val="0026027F"/>
    <w:rPr>
      <w:b/>
      <w:bCs/>
    </w:rPr>
  </w:style>
  <w:style w:type="character" w:customStyle="1" w:styleId="af8">
    <w:name w:val="Тема примечания Знак"/>
    <w:basedOn w:val="af6"/>
    <w:link w:val="af7"/>
    <w:uiPriority w:val="99"/>
    <w:rsid w:val="0026027F"/>
    <w:rPr>
      <w:rFonts w:ascii="Calibri" w:eastAsia="Times New Roman" w:hAnsi="Calibri" w:cs="Times New Roman"/>
      <w:b/>
      <w:bCs/>
      <w:sz w:val="20"/>
      <w:szCs w:val="20"/>
      <w:lang w:eastAsia="ru-RU"/>
    </w:rPr>
  </w:style>
  <w:style w:type="character" w:customStyle="1" w:styleId="af9">
    <w:name w:val="Заголовок Знак"/>
    <w:uiPriority w:val="10"/>
    <w:rsid w:val="0026027F"/>
    <w:rPr>
      <w:rFonts w:ascii="Times New Roman" w:eastAsia="Times New Roman" w:hAnsi="Times New Roman" w:cs="Times New Roman"/>
      <w:sz w:val="28"/>
      <w:szCs w:val="24"/>
      <w:lang w:eastAsia="ru-RU"/>
    </w:rPr>
  </w:style>
  <w:style w:type="paragraph" w:styleId="afa">
    <w:name w:val="Body Text Indent"/>
    <w:basedOn w:val="a1"/>
    <w:link w:val="afb"/>
    <w:unhideWhenUsed/>
    <w:rsid w:val="0026027F"/>
    <w:pPr>
      <w:spacing w:after="120"/>
      <w:ind w:left="283"/>
    </w:pPr>
    <w:rPr>
      <w:rFonts w:ascii="Calibri" w:eastAsia="Times New Roman" w:hAnsi="Calibri" w:cs="Times New Roman"/>
      <w:lang w:eastAsia="ru-RU"/>
    </w:rPr>
  </w:style>
  <w:style w:type="character" w:customStyle="1" w:styleId="afb">
    <w:name w:val="Основной текст с отступом Знак"/>
    <w:basedOn w:val="a2"/>
    <w:link w:val="afa"/>
    <w:rsid w:val="0026027F"/>
    <w:rPr>
      <w:rFonts w:ascii="Calibri" w:eastAsia="Times New Roman" w:hAnsi="Calibri" w:cs="Times New Roman"/>
      <w:lang w:eastAsia="ru-RU"/>
    </w:rPr>
  </w:style>
  <w:style w:type="paragraph" w:styleId="af0">
    <w:name w:val="Title"/>
    <w:basedOn w:val="a1"/>
    <w:next w:val="a1"/>
    <w:link w:val="12"/>
    <w:uiPriority w:val="10"/>
    <w:qFormat/>
    <w:rsid w:val="0026027F"/>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12">
    <w:name w:val="Заголовок Знак1"/>
    <w:basedOn w:val="a2"/>
    <w:link w:val="af0"/>
    <w:uiPriority w:val="10"/>
    <w:rsid w:val="0026027F"/>
    <w:rPr>
      <w:rFonts w:asciiTheme="majorHAnsi" w:eastAsiaTheme="majorEastAsia" w:hAnsiTheme="majorHAnsi" w:cstheme="majorBidi"/>
      <w:spacing w:val="-10"/>
      <w:kern w:val="28"/>
      <w:sz w:val="56"/>
      <w:szCs w:val="56"/>
      <w:lang w:eastAsia="ru-RU"/>
    </w:rPr>
  </w:style>
  <w:style w:type="paragraph" w:customStyle="1" w:styleId="ConsPlusTitle">
    <w:name w:val="ConsPlusTitle"/>
    <w:uiPriority w:val="99"/>
    <w:rsid w:val="005A1263"/>
    <w:pPr>
      <w:suppressAutoHyphens/>
      <w:autoSpaceDE w:val="0"/>
      <w:spacing w:after="0" w:line="240" w:lineRule="auto"/>
    </w:pPr>
    <w:rPr>
      <w:rFonts w:ascii="Arial" w:eastAsia="Times New Roman" w:hAnsi="Arial" w:cs="Arial"/>
      <w:b/>
      <w:bCs/>
      <w:sz w:val="20"/>
      <w:szCs w:val="20"/>
      <w:lang w:eastAsia="ar-SA"/>
    </w:rPr>
  </w:style>
  <w:style w:type="numbering" w:customStyle="1" w:styleId="21">
    <w:name w:val="Нет списка2"/>
    <w:next w:val="a4"/>
    <w:uiPriority w:val="99"/>
    <w:semiHidden/>
    <w:unhideWhenUsed/>
    <w:rsid w:val="00433BD0"/>
  </w:style>
  <w:style w:type="paragraph" w:customStyle="1" w:styleId="afc">
    <w:basedOn w:val="a1"/>
    <w:next w:val="af0"/>
    <w:qFormat/>
    <w:rsid w:val="00433BD0"/>
    <w:pPr>
      <w:spacing w:after="0" w:line="240" w:lineRule="auto"/>
      <w:jc w:val="center"/>
    </w:pPr>
    <w:rPr>
      <w:rFonts w:ascii="Times New Roman" w:eastAsia="Times New Roman" w:hAnsi="Times New Roman" w:cs="Times New Roman"/>
      <w:sz w:val="28"/>
      <w:szCs w:val="24"/>
      <w:lang w:eastAsia="ru-RU"/>
    </w:rPr>
  </w:style>
  <w:style w:type="numbering" w:customStyle="1" w:styleId="31">
    <w:name w:val="Нет списка3"/>
    <w:next w:val="a4"/>
    <w:uiPriority w:val="99"/>
    <w:semiHidden/>
    <w:unhideWhenUsed/>
    <w:rsid w:val="006A20F7"/>
  </w:style>
  <w:style w:type="paragraph" w:customStyle="1" w:styleId="afd">
    <w:basedOn w:val="a1"/>
    <w:next w:val="af0"/>
    <w:qFormat/>
    <w:rsid w:val="006A20F7"/>
    <w:pPr>
      <w:widowControl w:val="0"/>
      <w:adjustRightInd w:val="0"/>
      <w:spacing w:after="0" w:line="240" w:lineRule="auto"/>
      <w:jc w:val="center"/>
      <w:textAlignment w:val="baseline"/>
    </w:pPr>
    <w:rPr>
      <w:rFonts w:ascii="Times New Roman" w:eastAsia="Times New Roman" w:hAnsi="Times New Roman" w:cs="Times New Roman"/>
      <w:sz w:val="28"/>
      <w:szCs w:val="24"/>
      <w:lang w:eastAsia="ru-RU"/>
    </w:rPr>
  </w:style>
  <w:style w:type="character" w:customStyle="1" w:styleId="10">
    <w:name w:val="Заголовок 1 Знак"/>
    <w:basedOn w:val="a2"/>
    <w:link w:val="1"/>
    <w:rsid w:val="0013770B"/>
    <w:rPr>
      <w:rFonts w:ascii="Times New Roman" w:eastAsia="Times New Roman" w:hAnsi="Times New Roman" w:cs="Times New Roman"/>
      <w:sz w:val="28"/>
      <w:szCs w:val="20"/>
      <w:lang w:eastAsia="ru-RU"/>
    </w:rPr>
  </w:style>
  <w:style w:type="character" w:customStyle="1" w:styleId="20">
    <w:name w:val="Заголовок 2 Знак"/>
    <w:basedOn w:val="a2"/>
    <w:link w:val="2"/>
    <w:rsid w:val="0013770B"/>
    <w:rPr>
      <w:rFonts w:ascii="Times New Roman" w:eastAsia="Times New Roman" w:hAnsi="Times New Roman" w:cs="Times New Roman"/>
      <w:sz w:val="28"/>
      <w:szCs w:val="24"/>
      <w:lang w:eastAsia="ru-RU"/>
    </w:rPr>
  </w:style>
  <w:style w:type="character" w:customStyle="1" w:styleId="30">
    <w:name w:val="Заголовок 3 Знак"/>
    <w:basedOn w:val="a2"/>
    <w:link w:val="3"/>
    <w:rsid w:val="0013770B"/>
    <w:rPr>
      <w:rFonts w:ascii="Cambria" w:eastAsia="Times New Roman" w:hAnsi="Cambria" w:cs="Times New Roman"/>
      <w:b/>
      <w:bCs/>
      <w:sz w:val="26"/>
      <w:szCs w:val="26"/>
      <w:lang w:eastAsia="ru-RU"/>
    </w:rPr>
  </w:style>
  <w:style w:type="numbering" w:customStyle="1" w:styleId="41">
    <w:name w:val="Нет списка4"/>
    <w:next w:val="a4"/>
    <w:uiPriority w:val="99"/>
    <w:semiHidden/>
    <w:unhideWhenUsed/>
    <w:rsid w:val="0013770B"/>
  </w:style>
  <w:style w:type="table" w:styleId="afe">
    <w:name w:val="Table Grid"/>
    <w:basedOn w:val="a3"/>
    <w:uiPriority w:val="39"/>
    <w:rsid w:val="001377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нак Знак Знак1 Знак"/>
    <w:basedOn w:val="a1"/>
    <w:rsid w:val="0013770B"/>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22">
    <w:name w:val="Body Text Indent 2"/>
    <w:basedOn w:val="a1"/>
    <w:link w:val="23"/>
    <w:rsid w:val="0013770B"/>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2"/>
    <w:link w:val="22"/>
    <w:rsid w:val="0013770B"/>
    <w:rPr>
      <w:rFonts w:ascii="Times New Roman" w:eastAsia="Times New Roman" w:hAnsi="Times New Roman" w:cs="Times New Roman"/>
      <w:sz w:val="24"/>
      <w:szCs w:val="24"/>
      <w:lang w:eastAsia="ru-RU"/>
    </w:rPr>
  </w:style>
  <w:style w:type="paragraph" w:styleId="aff">
    <w:name w:val="Plain Text"/>
    <w:basedOn w:val="a1"/>
    <w:link w:val="aff0"/>
    <w:rsid w:val="0013770B"/>
    <w:pPr>
      <w:spacing w:after="0" w:line="240" w:lineRule="auto"/>
    </w:pPr>
    <w:rPr>
      <w:rFonts w:ascii="Courier New" w:eastAsia="Times New Roman" w:hAnsi="Courier New" w:cs="Times New Roman"/>
      <w:sz w:val="20"/>
      <w:szCs w:val="20"/>
      <w:lang w:eastAsia="ru-RU"/>
    </w:rPr>
  </w:style>
  <w:style w:type="character" w:customStyle="1" w:styleId="aff0">
    <w:name w:val="Текст Знак"/>
    <w:basedOn w:val="a2"/>
    <w:link w:val="aff"/>
    <w:rsid w:val="0013770B"/>
    <w:rPr>
      <w:rFonts w:ascii="Courier New" w:eastAsia="Times New Roman" w:hAnsi="Courier New" w:cs="Times New Roman"/>
      <w:sz w:val="20"/>
      <w:szCs w:val="20"/>
      <w:lang w:eastAsia="ru-RU"/>
    </w:rPr>
  </w:style>
  <w:style w:type="character" w:customStyle="1" w:styleId="32">
    <w:name w:val="Основной текст с отступом 3 Знак"/>
    <w:link w:val="33"/>
    <w:locked/>
    <w:rsid w:val="0013770B"/>
    <w:rPr>
      <w:sz w:val="16"/>
      <w:szCs w:val="16"/>
    </w:rPr>
  </w:style>
  <w:style w:type="paragraph" w:customStyle="1" w:styleId="310">
    <w:name w:val="Основной текст с отступом 31"/>
    <w:basedOn w:val="a1"/>
    <w:next w:val="33"/>
    <w:rsid w:val="0013770B"/>
    <w:pPr>
      <w:spacing w:after="120" w:line="240" w:lineRule="auto"/>
      <w:ind w:left="283"/>
    </w:pPr>
    <w:rPr>
      <w:sz w:val="16"/>
      <w:szCs w:val="16"/>
      <w:lang w:eastAsia="ru-RU"/>
    </w:rPr>
  </w:style>
  <w:style w:type="character" w:customStyle="1" w:styleId="311">
    <w:name w:val="Основной текст с отступом 3 Знак1"/>
    <w:basedOn w:val="a2"/>
    <w:uiPriority w:val="99"/>
    <w:semiHidden/>
    <w:rsid w:val="0013770B"/>
    <w:rPr>
      <w:rFonts w:ascii="Calibri" w:eastAsia="Times New Roman" w:hAnsi="Calibri" w:cs="Times New Roman"/>
      <w:sz w:val="16"/>
      <w:szCs w:val="16"/>
      <w:lang w:eastAsia="ru-RU"/>
    </w:rPr>
  </w:style>
  <w:style w:type="character" w:customStyle="1" w:styleId="aff1">
    <w:name w:val="Знак Знак"/>
    <w:rsid w:val="0013770B"/>
    <w:rPr>
      <w:sz w:val="24"/>
      <w:szCs w:val="24"/>
    </w:rPr>
  </w:style>
  <w:style w:type="paragraph" w:customStyle="1" w:styleId="ConsNonformat">
    <w:name w:val="ConsNonformat"/>
    <w:rsid w:val="0013770B"/>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f2">
    <w:name w:val="page number"/>
    <w:basedOn w:val="a2"/>
    <w:rsid w:val="0013770B"/>
  </w:style>
  <w:style w:type="paragraph" w:customStyle="1" w:styleId="consplustitle0">
    <w:name w:val="consplustitle"/>
    <w:basedOn w:val="a1"/>
    <w:rsid w:val="0013770B"/>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f3">
    <w:name w:val="FollowedHyperlink"/>
    <w:uiPriority w:val="99"/>
    <w:unhideWhenUsed/>
    <w:rsid w:val="0013770B"/>
    <w:rPr>
      <w:color w:val="800080"/>
      <w:u w:val="single"/>
    </w:rPr>
  </w:style>
  <w:style w:type="paragraph" w:customStyle="1" w:styleId="14">
    <w:name w:val="Абзац списка1"/>
    <w:basedOn w:val="a1"/>
    <w:rsid w:val="0013770B"/>
    <w:pPr>
      <w:ind w:left="720"/>
    </w:pPr>
    <w:rPr>
      <w:rFonts w:ascii="Calibri" w:eastAsia="Times New Roman" w:hAnsi="Calibri" w:cs="Times New Roman"/>
      <w:lang w:eastAsia="ru-RU"/>
    </w:rPr>
  </w:style>
  <w:style w:type="paragraph" w:styleId="24">
    <w:name w:val="Body Text 2"/>
    <w:basedOn w:val="a1"/>
    <w:link w:val="25"/>
    <w:uiPriority w:val="99"/>
    <w:rsid w:val="0013770B"/>
    <w:pPr>
      <w:spacing w:after="0" w:line="240" w:lineRule="auto"/>
      <w:jc w:val="both"/>
    </w:pPr>
    <w:rPr>
      <w:rFonts w:ascii="Times New Roman" w:eastAsia="Times New Roman" w:hAnsi="Times New Roman" w:cs="Times New Roman"/>
      <w:sz w:val="28"/>
      <w:szCs w:val="24"/>
      <w:lang w:eastAsia="ru-RU"/>
    </w:rPr>
  </w:style>
  <w:style w:type="character" w:customStyle="1" w:styleId="25">
    <w:name w:val="Основной текст 2 Знак"/>
    <w:basedOn w:val="a2"/>
    <w:link w:val="24"/>
    <w:rsid w:val="0013770B"/>
    <w:rPr>
      <w:rFonts w:ascii="Times New Roman" w:eastAsia="Times New Roman" w:hAnsi="Times New Roman" w:cs="Times New Roman"/>
      <w:sz w:val="28"/>
      <w:szCs w:val="24"/>
      <w:lang w:eastAsia="ru-RU"/>
    </w:rPr>
  </w:style>
  <w:style w:type="paragraph" w:customStyle="1" w:styleId="ConsNormal">
    <w:name w:val="ConsNormal"/>
    <w:rsid w:val="0013770B"/>
    <w:pPr>
      <w:autoSpaceDE w:val="0"/>
      <w:autoSpaceDN w:val="0"/>
      <w:adjustRightInd w:val="0"/>
      <w:spacing w:after="0" w:line="240" w:lineRule="auto"/>
      <w:ind w:right="19772" w:firstLine="720"/>
    </w:pPr>
    <w:rPr>
      <w:rFonts w:ascii="Times New Roman" w:eastAsia="Times New Roman" w:hAnsi="Times New Roman" w:cs="Times New Roman"/>
      <w:sz w:val="24"/>
      <w:szCs w:val="24"/>
      <w:lang w:eastAsia="ru-RU"/>
    </w:rPr>
  </w:style>
  <w:style w:type="paragraph" w:styleId="aff4">
    <w:name w:val="footnote text"/>
    <w:basedOn w:val="a1"/>
    <w:link w:val="aff5"/>
    <w:rsid w:val="0013770B"/>
    <w:pPr>
      <w:spacing w:after="0" w:line="240" w:lineRule="auto"/>
    </w:pPr>
    <w:rPr>
      <w:rFonts w:ascii="Times New Roman" w:eastAsia="Times New Roman" w:hAnsi="Times New Roman" w:cs="Times New Roman"/>
      <w:sz w:val="20"/>
      <w:szCs w:val="20"/>
      <w:lang w:eastAsia="ru-RU"/>
    </w:rPr>
  </w:style>
  <w:style w:type="character" w:customStyle="1" w:styleId="aff5">
    <w:name w:val="Текст сноски Знак"/>
    <w:basedOn w:val="a2"/>
    <w:link w:val="aff4"/>
    <w:rsid w:val="0013770B"/>
    <w:rPr>
      <w:rFonts w:ascii="Times New Roman" w:eastAsia="Times New Roman" w:hAnsi="Times New Roman" w:cs="Times New Roman"/>
      <w:sz w:val="20"/>
      <w:szCs w:val="20"/>
      <w:lang w:eastAsia="ru-RU"/>
    </w:rPr>
  </w:style>
  <w:style w:type="paragraph" w:customStyle="1" w:styleId="26">
    <w:name w:val="Абзац списка2"/>
    <w:basedOn w:val="a1"/>
    <w:rsid w:val="0013770B"/>
    <w:pPr>
      <w:ind w:left="720"/>
    </w:pPr>
    <w:rPr>
      <w:rFonts w:ascii="Calibri" w:eastAsia="Times New Roman" w:hAnsi="Calibri" w:cs="Times New Roman"/>
      <w:lang w:eastAsia="ru-RU"/>
    </w:rPr>
  </w:style>
  <w:style w:type="paragraph" w:customStyle="1" w:styleId="FR2">
    <w:name w:val="FR2"/>
    <w:rsid w:val="0013770B"/>
    <w:pPr>
      <w:widowControl w:val="0"/>
      <w:snapToGrid w:val="0"/>
      <w:spacing w:before="80" w:after="0" w:line="240" w:lineRule="auto"/>
      <w:jc w:val="right"/>
    </w:pPr>
    <w:rPr>
      <w:rFonts w:ascii="Arial" w:eastAsia="Calibri" w:hAnsi="Arial" w:cs="Times New Roman"/>
      <w:b/>
      <w:sz w:val="24"/>
      <w:szCs w:val="20"/>
      <w:lang w:eastAsia="ru-RU"/>
    </w:rPr>
  </w:style>
  <w:style w:type="character" w:customStyle="1" w:styleId="5">
    <w:name w:val="Основной текст (5)"/>
    <w:rsid w:val="0013770B"/>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7">
    <w:name w:val="Основной текст (2)"/>
    <w:rsid w:val="0013770B"/>
    <w:rPr>
      <w:b w:val="0"/>
      <w:bCs w:val="0"/>
      <w:i w:val="0"/>
      <w:iCs w:val="0"/>
      <w:smallCaps w:val="0"/>
      <w:strike w:val="0"/>
      <w:dstrike w:val="0"/>
      <w:spacing w:val="0"/>
      <w:sz w:val="26"/>
      <w:szCs w:val="26"/>
      <w:u w:val="none"/>
      <w:effect w:val="none"/>
    </w:rPr>
  </w:style>
  <w:style w:type="paragraph" w:styleId="28">
    <w:name w:val="List 2"/>
    <w:basedOn w:val="aff6"/>
    <w:rsid w:val="0013770B"/>
    <w:pPr>
      <w:widowControl w:val="0"/>
      <w:spacing w:after="220" w:line="216" w:lineRule="auto"/>
      <w:ind w:left="1800" w:right="-360" w:hanging="360"/>
    </w:pPr>
    <w:rPr>
      <w:sz w:val="20"/>
      <w:szCs w:val="20"/>
    </w:rPr>
  </w:style>
  <w:style w:type="paragraph" w:styleId="aff6">
    <w:name w:val="List"/>
    <w:basedOn w:val="a1"/>
    <w:rsid w:val="0013770B"/>
    <w:pPr>
      <w:spacing w:after="0" w:line="240" w:lineRule="auto"/>
      <w:ind w:left="283" w:hanging="283"/>
    </w:pPr>
    <w:rPr>
      <w:rFonts w:ascii="Times New Roman" w:eastAsia="Times New Roman" w:hAnsi="Times New Roman" w:cs="Times New Roman"/>
      <w:sz w:val="24"/>
      <w:szCs w:val="24"/>
      <w:lang w:eastAsia="ru-RU"/>
    </w:rPr>
  </w:style>
  <w:style w:type="paragraph" w:styleId="29">
    <w:name w:val="List Continue 2"/>
    <w:basedOn w:val="aff7"/>
    <w:rsid w:val="0013770B"/>
    <w:pPr>
      <w:widowControl w:val="0"/>
      <w:spacing w:after="220" w:line="216" w:lineRule="auto"/>
      <w:ind w:left="1920" w:right="720"/>
    </w:pPr>
    <w:rPr>
      <w:sz w:val="20"/>
      <w:szCs w:val="20"/>
    </w:rPr>
  </w:style>
  <w:style w:type="paragraph" w:styleId="aff7">
    <w:name w:val="List Continue"/>
    <w:basedOn w:val="a1"/>
    <w:rsid w:val="0013770B"/>
    <w:pPr>
      <w:spacing w:after="120" w:line="240" w:lineRule="auto"/>
      <w:ind w:left="283"/>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1"/>
    <w:rsid w:val="0013770B"/>
    <w:pPr>
      <w:widowControl w:val="0"/>
      <w:overflowPunct w:val="0"/>
      <w:autoSpaceDE w:val="0"/>
      <w:autoSpaceDN w:val="0"/>
      <w:adjustRightInd w:val="0"/>
      <w:spacing w:after="0" w:line="216" w:lineRule="auto"/>
      <w:ind w:firstLine="709"/>
      <w:jc w:val="both"/>
    </w:pPr>
    <w:rPr>
      <w:rFonts w:ascii="Times New Roman" w:eastAsia="Times New Roman" w:hAnsi="Times New Roman" w:cs="Times New Roman"/>
      <w:sz w:val="28"/>
      <w:szCs w:val="20"/>
      <w:lang w:eastAsia="ru-RU"/>
    </w:rPr>
  </w:style>
  <w:style w:type="paragraph" w:customStyle="1" w:styleId="15">
    <w:name w:val="Текст1"/>
    <w:basedOn w:val="a1"/>
    <w:rsid w:val="0013770B"/>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styleId="34">
    <w:name w:val="Body Text 3"/>
    <w:basedOn w:val="a1"/>
    <w:link w:val="35"/>
    <w:rsid w:val="0013770B"/>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2"/>
    <w:link w:val="34"/>
    <w:rsid w:val="0013770B"/>
    <w:rPr>
      <w:rFonts w:ascii="Times New Roman" w:eastAsia="Times New Roman" w:hAnsi="Times New Roman" w:cs="Times New Roman"/>
      <w:sz w:val="16"/>
      <w:szCs w:val="16"/>
      <w:lang w:eastAsia="ru-RU"/>
    </w:rPr>
  </w:style>
  <w:style w:type="paragraph" w:styleId="33">
    <w:name w:val="Body Text Indent 3"/>
    <w:basedOn w:val="a1"/>
    <w:link w:val="32"/>
    <w:unhideWhenUsed/>
    <w:rsid w:val="0013770B"/>
    <w:pPr>
      <w:spacing w:after="120"/>
      <w:ind w:left="283"/>
    </w:pPr>
    <w:rPr>
      <w:sz w:val="16"/>
      <w:szCs w:val="16"/>
    </w:rPr>
  </w:style>
  <w:style w:type="character" w:customStyle="1" w:styleId="320">
    <w:name w:val="Основной текст с отступом 3 Знак2"/>
    <w:basedOn w:val="a2"/>
    <w:uiPriority w:val="99"/>
    <w:semiHidden/>
    <w:rsid w:val="0013770B"/>
    <w:rPr>
      <w:sz w:val="16"/>
      <w:szCs w:val="16"/>
    </w:rPr>
  </w:style>
  <w:style w:type="numbering" w:customStyle="1" w:styleId="50">
    <w:name w:val="Нет списка5"/>
    <w:next w:val="a4"/>
    <w:uiPriority w:val="99"/>
    <w:semiHidden/>
    <w:unhideWhenUsed/>
    <w:rsid w:val="00AF6A98"/>
  </w:style>
  <w:style w:type="numbering" w:customStyle="1" w:styleId="6">
    <w:name w:val="Нет списка6"/>
    <w:next w:val="a4"/>
    <w:uiPriority w:val="99"/>
    <w:semiHidden/>
    <w:unhideWhenUsed/>
    <w:rsid w:val="00023085"/>
  </w:style>
  <w:style w:type="paragraph" w:styleId="36">
    <w:name w:val="List 3"/>
    <w:basedOn w:val="a1"/>
    <w:uiPriority w:val="99"/>
    <w:unhideWhenUsed/>
    <w:rsid w:val="00023085"/>
    <w:pPr>
      <w:spacing w:after="0" w:line="240" w:lineRule="auto"/>
      <w:ind w:left="849" w:hanging="283"/>
      <w:contextualSpacing/>
    </w:pPr>
    <w:rPr>
      <w:rFonts w:ascii="Times New Roman" w:eastAsia="Times New Roman" w:hAnsi="Times New Roman" w:cs="Times New Roman"/>
      <w:sz w:val="24"/>
      <w:szCs w:val="24"/>
      <w:lang w:eastAsia="ru-RU"/>
    </w:rPr>
  </w:style>
  <w:style w:type="paragraph" w:customStyle="1" w:styleId="37">
    <w:name w:val="Абзац списка3"/>
    <w:basedOn w:val="a1"/>
    <w:rsid w:val="0002308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Cell">
    <w:name w:val="ConsPlusCell"/>
    <w:qFormat/>
    <w:rsid w:val="00023085"/>
    <w:pPr>
      <w:spacing w:after="0" w:line="240" w:lineRule="auto"/>
    </w:pPr>
    <w:rPr>
      <w:rFonts w:ascii="Arial" w:eastAsia="Times New Roman" w:hAnsi="Arial" w:cs="Arial"/>
      <w:sz w:val="24"/>
      <w:szCs w:val="20"/>
      <w:lang w:eastAsia="ru-RU"/>
    </w:rPr>
  </w:style>
  <w:style w:type="numbering" w:customStyle="1" w:styleId="7">
    <w:name w:val="Нет списка7"/>
    <w:next w:val="a4"/>
    <w:uiPriority w:val="99"/>
    <w:semiHidden/>
    <w:unhideWhenUsed/>
    <w:rsid w:val="009C78CC"/>
  </w:style>
  <w:style w:type="paragraph" w:customStyle="1" w:styleId="msonormal0">
    <w:name w:val="msonormal"/>
    <w:basedOn w:val="a1"/>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639346,bqiaagaaeyqcaaagiaiaaamktakabrs4cqaaaaaaaaaaaaaaaaaaaaaaaaaaaaaaaaaaaaaaaaaaaaaaaaaaaaaaaaaaaaaaaaaaaaaaaaaaaaaaaaaaaaaaaaaaaaaaaaaaaaaaaaaaaaaaaaaaaaaaaaaaaaaaaaaaaaaaaaaaaaaaaaaaaaaaaaaaaaaaaaaaaaaaaaaaaaaaaaaaaaaaaaaaaaaaaaaaaa"/>
    <w:basedOn w:val="a1"/>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8">
    <w:name w:val="Normal (Web)"/>
    <w:basedOn w:val="a1"/>
    <w:uiPriority w:val="99"/>
    <w:semiHidden/>
    <w:unhideWhenUsed/>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9">
    <w:name w:val="footnote reference"/>
    <w:unhideWhenUsed/>
    <w:rsid w:val="00FE4991"/>
    <w:rPr>
      <w:vertAlign w:val="superscript"/>
    </w:rPr>
  </w:style>
  <w:style w:type="table" w:customStyle="1" w:styleId="TableNormal">
    <w:name w:val="Table Normal"/>
    <w:rsid w:val="003B3EF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a0">
    <w:name w:val="С числами"/>
    <w:rsid w:val="003B3EF6"/>
    <w:pPr>
      <w:numPr>
        <w:numId w:val="1"/>
      </w:numPr>
    </w:pPr>
  </w:style>
  <w:style w:type="numbering" w:customStyle="1" w:styleId="a">
    <w:name w:val="Пункты"/>
    <w:rsid w:val="003B3EF6"/>
    <w:pPr>
      <w:numPr>
        <w:numId w:val="3"/>
      </w:numPr>
    </w:pPr>
  </w:style>
  <w:style w:type="character" w:customStyle="1" w:styleId="apple-converted-space">
    <w:name w:val="apple-converted-space"/>
    <w:basedOn w:val="a2"/>
    <w:rsid w:val="00B956C6"/>
  </w:style>
  <w:style w:type="character" w:customStyle="1" w:styleId="fontstyle01">
    <w:name w:val="fontstyle01"/>
    <w:rsid w:val="00B956C6"/>
    <w:rPr>
      <w:rFonts w:ascii="Times New Roman" w:hAnsi="Times New Roman" w:cs="Times New Roman" w:hint="default"/>
      <w:b w:val="0"/>
      <w:bCs w:val="0"/>
      <w:i w:val="0"/>
      <w:iCs w:val="0"/>
      <w:color w:val="000000"/>
      <w:sz w:val="28"/>
      <w:szCs w:val="28"/>
    </w:rPr>
  </w:style>
  <w:style w:type="character" w:customStyle="1" w:styleId="affa">
    <w:name w:val="Гипертекстовая ссылка"/>
    <w:basedOn w:val="a2"/>
    <w:rsid w:val="00B90BA2"/>
    <w:rPr>
      <w:b w:val="0"/>
      <w:bCs w:val="0"/>
      <w:color w:val="106BBE"/>
    </w:rPr>
  </w:style>
  <w:style w:type="numbering" w:customStyle="1" w:styleId="8">
    <w:name w:val="Нет списка8"/>
    <w:next w:val="a4"/>
    <w:uiPriority w:val="99"/>
    <w:semiHidden/>
    <w:unhideWhenUsed/>
    <w:rsid w:val="00347F17"/>
  </w:style>
  <w:style w:type="paragraph" w:customStyle="1" w:styleId="ConsPlusNonformat">
    <w:name w:val="ConsPlusNonformat"/>
    <w:rsid w:val="00347F1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16">
    <w:name w:val="Сетка таблицы1"/>
    <w:basedOn w:val="a3"/>
    <w:next w:val="afe"/>
    <w:uiPriority w:val="59"/>
    <w:rsid w:val="00347F17"/>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3"/>
    <w:next w:val="afe"/>
    <w:uiPriority w:val="59"/>
    <w:rsid w:val="00347F17"/>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3"/>
    <w:next w:val="afe"/>
    <w:uiPriority w:val="59"/>
    <w:rsid w:val="003269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b">
    <w:name w:val="No Spacing"/>
    <w:qFormat/>
    <w:rsid w:val="0087701C"/>
    <w:pPr>
      <w:spacing w:after="0" w:line="240" w:lineRule="auto"/>
    </w:pPr>
  </w:style>
  <w:style w:type="character" w:customStyle="1" w:styleId="40">
    <w:name w:val="Заголовок 4 Знак"/>
    <w:basedOn w:val="a2"/>
    <w:link w:val="4"/>
    <w:rsid w:val="0087701C"/>
    <w:rPr>
      <w:rFonts w:ascii="Calibri" w:eastAsia="Times New Roman" w:hAnsi="Calibri" w:cs="Calibri"/>
      <w:b/>
      <w:bCs/>
      <w:sz w:val="28"/>
      <w:szCs w:val="28"/>
      <w:lang w:eastAsia="ar-SA"/>
    </w:rPr>
  </w:style>
  <w:style w:type="numbering" w:customStyle="1" w:styleId="9">
    <w:name w:val="Нет списка9"/>
    <w:next w:val="a4"/>
    <w:uiPriority w:val="99"/>
    <w:semiHidden/>
    <w:unhideWhenUsed/>
    <w:rsid w:val="0087701C"/>
  </w:style>
  <w:style w:type="character" w:customStyle="1" w:styleId="ConsPlusNormal0">
    <w:name w:val="ConsPlusNormal Знак"/>
    <w:link w:val="ConsPlusNormal"/>
    <w:locked/>
    <w:rsid w:val="0087701C"/>
    <w:rPr>
      <w:rFonts w:ascii="Times New Roman" w:eastAsia="Times New Roman" w:hAnsi="Times New Roman" w:cs="Times New Roman"/>
      <w:sz w:val="28"/>
      <w:szCs w:val="28"/>
      <w:lang w:eastAsia="hy-AM"/>
    </w:rPr>
  </w:style>
  <w:style w:type="character" w:customStyle="1" w:styleId="WW8Num4z0">
    <w:name w:val="WW8Num4z0"/>
    <w:rsid w:val="0087701C"/>
    <w:rPr>
      <w:rFonts w:ascii="Symbol" w:hAnsi="Symbol" w:cs="OpenSymbol"/>
    </w:rPr>
  </w:style>
  <w:style w:type="character" w:customStyle="1" w:styleId="WW8Num3z0">
    <w:name w:val="WW8Num3z0"/>
    <w:rsid w:val="0087701C"/>
    <w:rPr>
      <w:rFonts w:ascii="Symbol" w:hAnsi="Symbol" w:cs="Symbol"/>
    </w:rPr>
  </w:style>
  <w:style w:type="character" w:customStyle="1" w:styleId="WW8Num7z0">
    <w:name w:val="WW8Num7z0"/>
    <w:rsid w:val="0087701C"/>
    <w:rPr>
      <w:rFonts w:ascii="Symbol" w:hAnsi="Symbol" w:cs="Symbol"/>
    </w:rPr>
  </w:style>
  <w:style w:type="character" w:customStyle="1" w:styleId="WW8Num7z1">
    <w:name w:val="WW8Num7z1"/>
    <w:rsid w:val="0087701C"/>
    <w:rPr>
      <w:rFonts w:ascii="Courier New" w:hAnsi="Courier New" w:cs="Courier New"/>
    </w:rPr>
  </w:style>
  <w:style w:type="character" w:customStyle="1" w:styleId="WW8Num7z2">
    <w:name w:val="WW8Num7z2"/>
    <w:rsid w:val="0087701C"/>
    <w:rPr>
      <w:rFonts w:ascii="Wingdings" w:hAnsi="Wingdings" w:cs="Wingdings"/>
    </w:rPr>
  </w:style>
  <w:style w:type="character" w:customStyle="1" w:styleId="WW8Num8z0">
    <w:name w:val="WW8Num8z0"/>
    <w:rsid w:val="0087701C"/>
    <w:rPr>
      <w:color w:val="auto"/>
    </w:rPr>
  </w:style>
  <w:style w:type="character" w:customStyle="1" w:styleId="WW8Num10z0">
    <w:name w:val="WW8Num10z0"/>
    <w:rsid w:val="0087701C"/>
    <w:rPr>
      <w:color w:val="auto"/>
    </w:rPr>
  </w:style>
  <w:style w:type="character" w:customStyle="1" w:styleId="WW8Num12z0">
    <w:name w:val="WW8Num12z0"/>
    <w:rsid w:val="0087701C"/>
    <w:rPr>
      <w:color w:val="auto"/>
    </w:rPr>
  </w:style>
  <w:style w:type="character" w:customStyle="1" w:styleId="17">
    <w:name w:val="Основной шрифт абзаца1"/>
    <w:rsid w:val="0087701C"/>
  </w:style>
  <w:style w:type="character" w:customStyle="1" w:styleId="200">
    <w:name w:val="Обычный (веб)20 Знак"/>
    <w:rsid w:val="0087701C"/>
    <w:rPr>
      <w:color w:val="000000"/>
      <w:sz w:val="24"/>
      <w:szCs w:val="24"/>
      <w:lang w:val="ru-RU" w:eastAsia="ar-SA" w:bidi="ar-SA"/>
    </w:rPr>
  </w:style>
  <w:style w:type="character" w:customStyle="1" w:styleId="80">
    <w:name w:val="Знак Знак8"/>
    <w:rsid w:val="0087701C"/>
    <w:rPr>
      <w:sz w:val="28"/>
    </w:rPr>
  </w:style>
  <w:style w:type="character" w:customStyle="1" w:styleId="affc">
    <w:name w:val="Цветовое выделение"/>
    <w:rsid w:val="0087701C"/>
    <w:rPr>
      <w:b/>
      <w:bCs/>
      <w:color w:val="26282F"/>
    </w:rPr>
  </w:style>
  <w:style w:type="character" w:styleId="affd">
    <w:name w:val="Strong"/>
    <w:qFormat/>
    <w:rsid w:val="0087701C"/>
    <w:rPr>
      <w:b/>
      <w:bCs/>
    </w:rPr>
  </w:style>
  <w:style w:type="character" w:customStyle="1" w:styleId="affe">
    <w:name w:val="Символ нумерации"/>
    <w:rsid w:val="0087701C"/>
  </w:style>
  <w:style w:type="character" w:customStyle="1" w:styleId="afff">
    <w:name w:val="Маркеры списка"/>
    <w:rsid w:val="0087701C"/>
    <w:rPr>
      <w:rFonts w:ascii="OpenSymbol" w:eastAsia="OpenSymbol" w:hAnsi="OpenSymbol" w:cs="OpenSymbol"/>
    </w:rPr>
  </w:style>
  <w:style w:type="paragraph" w:customStyle="1" w:styleId="18">
    <w:name w:val="Заголовок1"/>
    <w:basedOn w:val="a1"/>
    <w:next w:val="af2"/>
    <w:rsid w:val="0087701C"/>
    <w:pPr>
      <w:keepNext/>
      <w:suppressAutoHyphens/>
      <w:spacing w:before="240" w:after="120" w:line="240" w:lineRule="auto"/>
    </w:pPr>
    <w:rPr>
      <w:rFonts w:ascii="Arial" w:eastAsia="Microsoft YaHei" w:hAnsi="Arial" w:cs="Mangal"/>
      <w:sz w:val="28"/>
      <w:szCs w:val="28"/>
      <w:lang w:eastAsia="ar-SA"/>
    </w:rPr>
  </w:style>
  <w:style w:type="character" w:customStyle="1" w:styleId="19">
    <w:name w:val="Основной текст Знак1"/>
    <w:basedOn w:val="a2"/>
    <w:rsid w:val="0087701C"/>
    <w:rPr>
      <w:rFonts w:eastAsia="Times New Roman" w:cs="Times New Roman"/>
      <w:szCs w:val="20"/>
      <w:lang w:eastAsia="ar-SA"/>
    </w:rPr>
  </w:style>
  <w:style w:type="paragraph" w:customStyle="1" w:styleId="1a">
    <w:name w:val="Название1"/>
    <w:basedOn w:val="a1"/>
    <w:rsid w:val="0087701C"/>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b">
    <w:name w:val="Указатель1"/>
    <w:basedOn w:val="a1"/>
    <w:rsid w:val="0087701C"/>
    <w:pPr>
      <w:suppressLineNumbers/>
      <w:suppressAutoHyphens/>
      <w:spacing w:after="0" w:line="240" w:lineRule="auto"/>
    </w:pPr>
    <w:rPr>
      <w:rFonts w:ascii="Times New Roman" w:eastAsia="Times New Roman" w:hAnsi="Times New Roman" w:cs="Mangal"/>
      <w:sz w:val="28"/>
      <w:szCs w:val="20"/>
      <w:lang w:eastAsia="ar-SA"/>
    </w:rPr>
  </w:style>
  <w:style w:type="character" w:customStyle="1" w:styleId="1c">
    <w:name w:val="Основной текст с отступом Знак1"/>
    <w:basedOn w:val="a2"/>
    <w:rsid w:val="0087701C"/>
    <w:rPr>
      <w:rFonts w:eastAsia="Times New Roman" w:cs="Times New Roman"/>
      <w:szCs w:val="20"/>
      <w:lang w:eastAsia="ar-SA"/>
    </w:rPr>
  </w:style>
  <w:style w:type="paragraph" w:customStyle="1" w:styleId="201">
    <w:name w:val="Обычный (веб)20"/>
    <w:basedOn w:val="a1"/>
    <w:rsid w:val="0087701C"/>
    <w:pPr>
      <w:suppressAutoHyphens/>
      <w:spacing w:after="0" w:line="240" w:lineRule="auto"/>
      <w:jc w:val="both"/>
    </w:pPr>
    <w:rPr>
      <w:rFonts w:ascii="Times New Roman" w:eastAsia="Times New Roman" w:hAnsi="Times New Roman" w:cs="Times New Roman"/>
      <w:color w:val="000000"/>
      <w:sz w:val="24"/>
      <w:szCs w:val="24"/>
      <w:lang w:eastAsia="ar-SA"/>
    </w:rPr>
  </w:style>
  <w:style w:type="paragraph" w:customStyle="1" w:styleId="Default">
    <w:name w:val="Default"/>
    <w:rsid w:val="0087701C"/>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customStyle="1" w:styleId="1d">
    <w:name w:val="заголовок 1"/>
    <w:basedOn w:val="a1"/>
    <w:next w:val="a1"/>
    <w:rsid w:val="0087701C"/>
    <w:pPr>
      <w:keepNext/>
      <w:suppressAutoHyphens/>
      <w:autoSpaceDE w:val="0"/>
      <w:spacing w:after="0" w:line="240" w:lineRule="auto"/>
    </w:pPr>
    <w:rPr>
      <w:rFonts w:ascii="Times New Roman" w:eastAsia="Times New Roman" w:hAnsi="Times New Roman" w:cs="Times New Roman"/>
      <w:sz w:val="28"/>
      <w:szCs w:val="28"/>
      <w:lang w:eastAsia="ar-SA"/>
    </w:rPr>
  </w:style>
  <w:style w:type="paragraph" w:customStyle="1" w:styleId="2b">
    <w:name w:val="заголовок 2"/>
    <w:basedOn w:val="a1"/>
    <w:next w:val="a1"/>
    <w:rsid w:val="0087701C"/>
    <w:pPr>
      <w:keepNext/>
      <w:suppressAutoHyphens/>
      <w:autoSpaceDE w:val="0"/>
      <w:spacing w:after="0" w:line="240" w:lineRule="auto"/>
      <w:jc w:val="center"/>
    </w:pPr>
    <w:rPr>
      <w:rFonts w:ascii="Times New Roman" w:eastAsia="Times New Roman" w:hAnsi="Times New Roman" w:cs="Times New Roman"/>
      <w:sz w:val="28"/>
      <w:szCs w:val="28"/>
      <w:lang w:eastAsia="ar-SA"/>
    </w:rPr>
  </w:style>
  <w:style w:type="paragraph" w:customStyle="1" w:styleId="afff0">
    <w:name w:val="Нормальный (таблица)"/>
    <w:basedOn w:val="a1"/>
    <w:next w:val="a1"/>
    <w:rsid w:val="0087701C"/>
    <w:pPr>
      <w:suppressAutoHyphens/>
      <w:autoSpaceDE w:val="0"/>
      <w:spacing w:after="0" w:line="240" w:lineRule="auto"/>
      <w:jc w:val="both"/>
    </w:pPr>
    <w:rPr>
      <w:rFonts w:ascii="Arial" w:eastAsia="Times New Roman" w:hAnsi="Arial" w:cs="Arial"/>
      <w:sz w:val="24"/>
      <w:szCs w:val="24"/>
      <w:lang w:eastAsia="ar-SA"/>
    </w:rPr>
  </w:style>
  <w:style w:type="paragraph" w:customStyle="1" w:styleId="afff1">
    <w:name w:val="Прижатый влево"/>
    <w:basedOn w:val="a1"/>
    <w:next w:val="a1"/>
    <w:rsid w:val="0087701C"/>
    <w:pPr>
      <w:suppressAutoHyphens/>
      <w:autoSpaceDE w:val="0"/>
      <w:spacing w:after="0" w:line="240" w:lineRule="auto"/>
    </w:pPr>
    <w:rPr>
      <w:rFonts w:ascii="Arial" w:eastAsia="Times New Roman" w:hAnsi="Arial" w:cs="Arial"/>
      <w:sz w:val="24"/>
      <w:szCs w:val="24"/>
      <w:lang w:eastAsia="ar-SA"/>
    </w:rPr>
  </w:style>
  <w:style w:type="paragraph" w:customStyle="1" w:styleId="211">
    <w:name w:val="Основной текст 21"/>
    <w:basedOn w:val="a1"/>
    <w:rsid w:val="0087701C"/>
    <w:pPr>
      <w:suppressAutoHyphens/>
      <w:spacing w:after="120" w:line="480" w:lineRule="auto"/>
    </w:pPr>
    <w:rPr>
      <w:rFonts w:ascii="Times New Roman" w:eastAsia="Times New Roman" w:hAnsi="Times New Roman" w:cs="Times New Roman"/>
      <w:sz w:val="28"/>
      <w:szCs w:val="20"/>
      <w:lang w:eastAsia="ar-SA"/>
    </w:rPr>
  </w:style>
  <w:style w:type="character" w:customStyle="1" w:styleId="1e">
    <w:name w:val="Верхний колонтитул Знак1"/>
    <w:basedOn w:val="a2"/>
    <w:rsid w:val="0087701C"/>
    <w:rPr>
      <w:rFonts w:eastAsia="Times New Roman" w:cs="Times New Roman"/>
      <w:szCs w:val="20"/>
      <w:lang w:eastAsia="ar-SA"/>
    </w:rPr>
  </w:style>
  <w:style w:type="character" w:customStyle="1" w:styleId="1f">
    <w:name w:val="Нижний колонтитул Знак1"/>
    <w:basedOn w:val="a2"/>
    <w:rsid w:val="0087701C"/>
    <w:rPr>
      <w:rFonts w:eastAsia="Times New Roman" w:cs="Times New Roman"/>
      <w:szCs w:val="20"/>
      <w:lang w:eastAsia="ar-SA"/>
    </w:rPr>
  </w:style>
  <w:style w:type="character" w:customStyle="1" w:styleId="1f0">
    <w:name w:val="Текст выноски Знак1"/>
    <w:basedOn w:val="a2"/>
    <w:rsid w:val="0087701C"/>
    <w:rPr>
      <w:rFonts w:ascii="Tahoma" w:eastAsia="Times New Roman" w:hAnsi="Tahoma" w:cs="Tahoma"/>
      <w:sz w:val="16"/>
      <w:szCs w:val="16"/>
      <w:lang w:eastAsia="ar-SA"/>
    </w:rPr>
  </w:style>
  <w:style w:type="paragraph" w:customStyle="1" w:styleId="afff2">
    <w:name w:val="Содержимое таблицы"/>
    <w:basedOn w:val="a1"/>
    <w:rsid w:val="0087701C"/>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ff3">
    <w:name w:val="Заголовок таблицы"/>
    <w:basedOn w:val="afff2"/>
    <w:rsid w:val="0087701C"/>
    <w:pPr>
      <w:jc w:val="center"/>
    </w:pPr>
    <w:rPr>
      <w:b/>
      <w:bCs/>
    </w:rPr>
  </w:style>
  <w:style w:type="paragraph" w:customStyle="1" w:styleId="afff4">
    <w:name w:val="Содержимое врезки"/>
    <w:basedOn w:val="af2"/>
    <w:rsid w:val="0087701C"/>
    <w:pPr>
      <w:suppressAutoHyphens/>
      <w:spacing w:after="120"/>
      <w:ind w:right="0"/>
      <w:jc w:val="left"/>
    </w:pPr>
    <w:rPr>
      <w:szCs w:val="20"/>
      <w:lang w:eastAsia="ar-SA"/>
    </w:rPr>
  </w:style>
  <w:style w:type="paragraph" w:customStyle="1" w:styleId="ConsPlusDocList">
    <w:name w:val="ConsPlusDocList"/>
    <w:next w:val="a1"/>
    <w:rsid w:val="0087701C"/>
    <w:pPr>
      <w:widowControl w:val="0"/>
      <w:suppressAutoHyphens/>
      <w:spacing w:after="0" w:line="240" w:lineRule="auto"/>
    </w:pPr>
    <w:rPr>
      <w:rFonts w:ascii="Arial" w:eastAsia="Arial" w:hAnsi="Arial" w:cs="Arial"/>
      <w:sz w:val="20"/>
      <w:szCs w:val="20"/>
      <w:lang w:eastAsia="hi-IN" w:bidi="hi-IN"/>
    </w:rPr>
  </w:style>
  <w:style w:type="paragraph" w:customStyle="1" w:styleId="s1">
    <w:name w:val="s_1"/>
    <w:basedOn w:val="a1"/>
    <w:rsid w:val="0087701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0">
    <w:name w:val="Нет списка11"/>
    <w:next w:val="a4"/>
    <w:uiPriority w:val="99"/>
    <w:semiHidden/>
    <w:unhideWhenUsed/>
    <w:rsid w:val="0087701C"/>
  </w:style>
  <w:style w:type="paragraph" w:customStyle="1" w:styleId="ConsPlusTitlePage">
    <w:name w:val="ConsPlusTitlePage"/>
    <w:rsid w:val="0087701C"/>
    <w:pPr>
      <w:widowControl w:val="0"/>
      <w:autoSpaceDE w:val="0"/>
      <w:autoSpaceDN w:val="0"/>
      <w:spacing w:after="0" w:line="240" w:lineRule="auto"/>
    </w:pPr>
    <w:rPr>
      <w:rFonts w:ascii="Tahoma" w:eastAsia="Times New Roman" w:hAnsi="Tahoma" w:cs="Tahoma"/>
      <w:sz w:val="20"/>
      <w:lang w:eastAsia="ru-RU"/>
    </w:rPr>
  </w:style>
  <w:style w:type="paragraph" w:customStyle="1" w:styleId="ConsPlusJurTerm">
    <w:name w:val="ConsPlusJurTerm"/>
    <w:rsid w:val="0087701C"/>
    <w:pPr>
      <w:widowControl w:val="0"/>
      <w:autoSpaceDE w:val="0"/>
      <w:autoSpaceDN w:val="0"/>
      <w:spacing w:after="0" w:line="240" w:lineRule="auto"/>
    </w:pPr>
    <w:rPr>
      <w:rFonts w:ascii="Tahoma" w:eastAsia="Times New Roman" w:hAnsi="Tahoma" w:cs="Tahoma"/>
      <w:sz w:val="26"/>
      <w:lang w:eastAsia="ru-RU"/>
    </w:rPr>
  </w:style>
  <w:style w:type="paragraph" w:customStyle="1" w:styleId="ConsPlusTextList">
    <w:name w:val="ConsPlusTextList"/>
    <w:rsid w:val="0087701C"/>
    <w:pPr>
      <w:widowControl w:val="0"/>
      <w:autoSpaceDE w:val="0"/>
      <w:autoSpaceDN w:val="0"/>
      <w:spacing w:after="0" w:line="240" w:lineRule="auto"/>
    </w:pPr>
    <w:rPr>
      <w:rFonts w:ascii="Arial" w:eastAsia="Times New Roman" w:hAnsi="Arial" w:cs="Arial"/>
      <w:sz w:val="20"/>
      <w:lang w:eastAsia="ru-RU"/>
    </w:rPr>
  </w:style>
  <w:style w:type="numbering" w:customStyle="1" w:styleId="212">
    <w:name w:val="Нет списка21"/>
    <w:next w:val="a4"/>
    <w:uiPriority w:val="99"/>
    <w:semiHidden/>
    <w:unhideWhenUsed/>
    <w:rsid w:val="0087701C"/>
  </w:style>
  <w:style w:type="character" w:customStyle="1" w:styleId="UnresolvedMention">
    <w:name w:val="Unresolved Mention"/>
    <w:basedOn w:val="a2"/>
    <w:uiPriority w:val="99"/>
    <w:semiHidden/>
    <w:unhideWhenUsed/>
    <w:rsid w:val="008770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395318">
      <w:bodyDiv w:val="1"/>
      <w:marLeft w:val="0"/>
      <w:marRight w:val="0"/>
      <w:marTop w:val="0"/>
      <w:marBottom w:val="0"/>
      <w:divBdr>
        <w:top w:val="none" w:sz="0" w:space="0" w:color="auto"/>
        <w:left w:val="none" w:sz="0" w:space="0" w:color="auto"/>
        <w:bottom w:val="none" w:sz="0" w:space="0" w:color="auto"/>
        <w:right w:val="none" w:sz="0" w:space="0" w:color="auto"/>
      </w:divBdr>
    </w:div>
    <w:div w:id="262806712">
      <w:bodyDiv w:val="1"/>
      <w:marLeft w:val="0"/>
      <w:marRight w:val="0"/>
      <w:marTop w:val="0"/>
      <w:marBottom w:val="0"/>
      <w:divBdr>
        <w:top w:val="none" w:sz="0" w:space="0" w:color="auto"/>
        <w:left w:val="none" w:sz="0" w:space="0" w:color="auto"/>
        <w:bottom w:val="none" w:sz="0" w:space="0" w:color="auto"/>
        <w:right w:val="none" w:sz="0" w:space="0" w:color="auto"/>
      </w:divBdr>
    </w:div>
    <w:div w:id="439377244">
      <w:bodyDiv w:val="1"/>
      <w:marLeft w:val="0"/>
      <w:marRight w:val="0"/>
      <w:marTop w:val="0"/>
      <w:marBottom w:val="0"/>
      <w:divBdr>
        <w:top w:val="none" w:sz="0" w:space="0" w:color="auto"/>
        <w:left w:val="none" w:sz="0" w:space="0" w:color="auto"/>
        <w:bottom w:val="none" w:sz="0" w:space="0" w:color="auto"/>
        <w:right w:val="none" w:sz="0" w:space="0" w:color="auto"/>
      </w:divBdr>
    </w:div>
    <w:div w:id="1077094694">
      <w:bodyDiv w:val="1"/>
      <w:marLeft w:val="0"/>
      <w:marRight w:val="0"/>
      <w:marTop w:val="0"/>
      <w:marBottom w:val="0"/>
      <w:divBdr>
        <w:top w:val="none" w:sz="0" w:space="0" w:color="auto"/>
        <w:left w:val="none" w:sz="0" w:space="0" w:color="auto"/>
        <w:bottom w:val="none" w:sz="0" w:space="0" w:color="auto"/>
        <w:right w:val="none" w:sz="0" w:space="0" w:color="auto"/>
      </w:divBdr>
    </w:div>
    <w:div w:id="187626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ogin.consultant.ru/link/?req=doc&amp;base=LAW&amp;n=500137&amp;dst=959" TargetMode="External"/><Relationship Id="rId18" Type="http://schemas.openxmlformats.org/officeDocument/2006/relationships/hyperlink" Target="https://login.consultant.ru/link/?req=doc&amp;base=LAW&amp;n=494996&amp;dst=359" TargetMode="External"/><Relationship Id="rId26" Type="http://schemas.openxmlformats.org/officeDocument/2006/relationships/hyperlink" Target="https://login.consultant.ru/link/?req=doc&amp;base=LAW&amp;n=499769&amp;dst=100082" TargetMode="Externa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login.consultant.ru/link/?req=doc&amp;base=RLAW186&amp;n=151083" TargetMode="External"/><Relationship Id="rId17" Type="http://schemas.openxmlformats.org/officeDocument/2006/relationships/hyperlink" Target="https://login.consultant.ru/link/?req=doc&amp;base=LAW&amp;n=500137&amp;dst=1009" TargetMode="External"/><Relationship Id="rId25" Type="http://schemas.openxmlformats.org/officeDocument/2006/relationships/hyperlink" Target="https://login.consultant.ru/link/?req=doc&amp;base=LAW&amp;n=499769&amp;dst=100269"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nedvig.amrro.ru/" TargetMode="External"/><Relationship Id="rId20" Type="http://schemas.openxmlformats.org/officeDocument/2006/relationships/footer" Target="footer1.xml"/><Relationship Id="rId29" Type="http://schemas.openxmlformats.org/officeDocument/2006/relationships/hyperlink" Target="https://login.consultant.ru/link/?req=doc&amp;base=LAW&amp;n=499769&amp;dst=10026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RLAW186&amp;n=146956&amp;dst=100038" TargetMode="External"/><Relationship Id="rId24" Type="http://schemas.openxmlformats.org/officeDocument/2006/relationships/hyperlink" Target="https://login.consultant.ru/link/?req=doc&amp;base=LAW&amp;n=499769&amp;dst=100260"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gosuslugi.ru/" TargetMode="External"/><Relationship Id="rId23" Type="http://schemas.openxmlformats.org/officeDocument/2006/relationships/hyperlink" Target="https://login.consultant.ru/link/?req=doc&amp;base=LAW&amp;n=500137&amp;dst=988" TargetMode="External"/><Relationship Id="rId28" Type="http://schemas.openxmlformats.org/officeDocument/2006/relationships/hyperlink" Target="https://login.consultant.ru/link/?req=doc&amp;base=LAW&amp;n=499769&amp;dst=100260" TargetMode="External"/><Relationship Id="rId36" Type="http://schemas.openxmlformats.org/officeDocument/2006/relationships/theme" Target="theme/theme1.xml"/><Relationship Id="rId10" Type="http://schemas.openxmlformats.org/officeDocument/2006/relationships/hyperlink" Target="https://login.consultant.ru/link/?req=doc&amp;base=RLAW186&amp;n=145745&amp;dst=100031" TargetMode="External"/><Relationship Id="rId19" Type="http://schemas.openxmlformats.org/officeDocument/2006/relationships/header" Target="header1.xml"/><Relationship Id="rId31" Type="http://schemas.openxmlformats.org/officeDocument/2006/relationships/hyperlink" Target="https://login.consultant.ru/link/?req=doc&amp;base=LAW&amp;n=499769&amp;dst=165" TargetMode="External"/><Relationship Id="rId4" Type="http://schemas.openxmlformats.org/officeDocument/2006/relationships/settings" Target="settings.xml"/><Relationship Id="rId9" Type="http://schemas.openxmlformats.org/officeDocument/2006/relationships/hyperlink" Target="https://login.consultant.ru/link/?req=doc&amp;base=LAW&amp;n=494996&amp;dst=100094" TargetMode="External"/><Relationship Id="rId14" Type="http://schemas.openxmlformats.org/officeDocument/2006/relationships/hyperlink" Target="https://login.consultant.ru/link/?req=doc&amp;base=LAW&amp;n=500137&amp;dst=975" TargetMode="External"/><Relationship Id="rId22" Type="http://schemas.openxmlformats.org/officeDocument/2006/relationships/footer" Target="footer2.xml"/><Relationship Id="rId27" Type="http://schemas.openxmlformats.org/officeDocument/2006/relationships/hyperlink" Target="https://login.consultant.ru/link/?req=doc&amp;base=LAW&amp;n=499769&amp;dst=165" TargetMode="External"/><Relationship Id="rId30" Type="http://schemas.openxmlformats.org/officeDocument/2006/relationships/hyperlink" Target="https://login.consultant.ru/link/?req=doc&amp;base=LAW&amp;n=499769&amp;dst=100082"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366DC-FEDA-47BF-816C-8EB5B0906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37</Pages>
  <Words>13372</Words>
  <Characters>76225</Characters>
  <Application>Microsoft Office Word</Application>
  <DocSecurity>0</DocSecurity>
  <Lines>635</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5</cp:revision>
  <cp:lastPrinted>2025-06-24T06:56:00Z</cp:lastPrinted>
  <dcterms:created xsi:type="dcterms:W3CDTF">2026-05-13T07:02:00Z</dcterms:created>
  <dcterms:modified xsi:type="dcterms:W3CDTF">2026-06-10T07:03:00Z</dcterms:modified>
</cp:coreProperties>
</file>